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161" w:type="dxa"/>
        <w:tblInd w:w="-318" w:type="dxa"/>
        <w:tblBorders>
          <w:top w:val="thickThinSmallGap" w:sz="24" w:space="0" w:color="FF0000"/>
          <w:left w:val="thickThinSmallGap" w:sz="24" w:space="0" w:color="FF0000"/>
          <w:bottom w:val="thickThinSmallGap" w:sz="24" w:space="0" w:color="FF0000"/>
          <w:right w:val="thickThinSmallGap" w:sz="24" w:space="0" w:color="FF0000"/>
          <w:insideH w:val="thickThinSmallGap" w:sz="24" w:space="0" w:color="FF0000"/>
          <w:insideV w:val="thickThinSmallGap" w:sz="24" w:space="0" w:color="FF0000"/>
        </w:tblBorders>
        <w:tblLook w:val="04A0"/>
      </w:tblPr>
      <w:tblGrid>
        <w:gridCol w:w="8081"/>
        <w:gridCol w:w="8080"/>
      </w:tblGrid>
      <w:tr w:rsidR="009C4321" w:rsidTr="008C1439">
        <w:trPr>
          <w:trHeight w:val="9556"/>
        </w:trPr>
        <w:tc>
          <w:tcPr>
            <w:tcW w:w="8081" w:type="dxa"/>
          </w:tcPr>
          <w:p w:rsidR="002969DB" w:rsidRDefault="002969DB" w:rsidP="008C1439">
            <w:pPr>
              <w:ind w:left="175" w:hanging="175"/>
            </w:pPr>
          </w:p>
          <w:p w:rsidR="002969DB" w:rsidRPr="009E34A8" w:rsidRDefault="002969DB" w:rsidP="002969D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9E34A8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  заболеваниям органов пищеварения, включая язву желудка и двенадцатиперстной кишки, раку поджелудочной железы;</w:t>
            </w:r>
          </w:p>
          <w:p w:rsidR="002969DB" w:rsidRPr="009E34A8" w:rsidRDefault="002969DB" w:rsidP="002969D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9E34A8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заболеваниям мочеполовых органов, включая рак почек и мочевого пузыря. Риск заболеть раком почек, мочевого пузыря значительно выше среди курильщиков, чем у людей, равнодушных к сигаретам;</w:t>
            </w:r>
          </w:p>
          <w:p w:rsidR="002969DB" w:rsidRPr="009E34A8" w:rsidRDefault="002969DB" w:rsidP="002969D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9E34A8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к снижению функции репродуктивной системы у мужчин</w:t>
            </w:r>
            <w:r w:rsidR="0073570A" w:rsidRPr="009E34A8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 и женщин и импотенции у мужчин</w:t>
            </w:r>
            <w:r w:rsidRPr="009E34A8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;</w:t>
            </w:r>
          </w:p>
          <w:p w:rsidR="002969DB" w:rsidRPr="009E34A8" w:rsidRDefault="002969DB" w:rsidP="002969D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9E34A8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к ампутации ног. Под действием никотина возникает нарушение кровоснабжения сосудов нижних конечностей. Эти изменения могут вызвать необходимость ампутации стоп или ног;</w:t>
            </w:r>
          </w:p>
          <w:p w:rsidR="002969DB" w:rsidRPr="009E34A8" w:rsidRDefault="002969DB" w:rsidP="002969DB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9E34A8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раку молочной железы. У тех женщин, которые начали курить в подростковом возрасте, риск развития рака молочной железы на 70% выше, чем у их ровесниц, которые не курят.</w:t>
            </w:r>
          </w:p>
          <w:p w:rsidR="002969DB" w:rsidRPr="009E34A8" w:rsidRDefault="002969DB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</w:p>
          <w:p w:rsidR="002969DB" w:rsidRDefault="002969DB">
            <w:r w:rsidRPr="002969DB">
              <w:rPr>
                <w:noProof/>
                <w:lang w:eastAsia="ru-RU"/>
              </w:rPr>
              <w:drawing>
                <wp:inline distT="0" distB="0" distL="0" distR="0">
                  <wp:extent cx="3831771" cy="2416629"/>
                  <wp:effectExtent l="0" t="0" r="0" b="0"/>
                  <wp:docPr id="6" name="Рисунок 5" descr="D:\Документы\Мои рисунки\Рисунок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Документы\Мои рисунки\Рисунок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9380" cy="2440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34A8" w:rsidRDefault="009E34A8"/>
          <w:p w:rsidR="009E34A8" w:rsidRDefault="009E34A8"/>
          <w:p w:rsidR="009E34A8" w:rsidRDefault="009E34A8"/>
          <w:p w:rsidR="009E34A8" w:rsidRPr="009E34A8" w:rsidRDefault="009E34A8" w:rsidP="009E34A8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lastRenderedPageBreak/>
              <w:t>Курящий человек превращает свой организм</w:t>
            </w:r>
          </w:p>
          <w:p w:rsidR="009E34A8" w:rsidRPr="009E34A8" w:rsidRDefault="009E34A8" w:rsidP="009E34A8">
            <w:pPr>
              <w:pStyle w:val="a6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в химический завод по переработке вредных веществ.</w:t>
            </w:r>
          </w:p>
          <w:p w:rsidR="009E34A8" w:rsidRPr="009E34A8" w:rsidRDefault="009E34A8" w:rsidP="009E3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В табачном дыме  содержатся более 4000 различных химических соединений, многие из которых вредны для здоровья, а некоторые из этих веществ ядовиты. 43 из них принадлежат к веществам, которые могут спровоцировать рак.</w:t>
            </w:r>
          </w:p>
          <w:p w:rsidR="009E34A8" w:rsidRPr="009E34A8" w:rsidRDefault="009E34A8" w:rsidP="009E3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color w:val="C0504D" w:themeColor="accent2"/>
                <w:sz w:val="24"/>
                <w:szCs w:val="24"/>
              </w:rPr>
              <w:t xml:space="preserve">        К ядовитым веществам в табаке, прежде всего, относят</w:t>
            </w: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E34A8" w:rsidRPr="009E34A8" w:rsidRDefault="009E34A8" w:rsidP="009E34A8">
            <w:pPr>
              <w:pStyle w:val="a6"/>
              <w:numPr>
                <w:ilvl w:val="0"/>
                <w:numId w:val="3"/>
              </w:numPr>
              <w:ind w:left="4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Никотин — содержится в листьях табака. Попадая в организм человека с табачным дымом, никотин действует как мощный быстродействующий наркотик, вызывая сильную зависимость от курения.</w:t>
            </w:r>
          </w:p>
          <w:p w:rsidR="009E34A8" w:rsidRPr="009E34A8" w:rsidRDefault="009E34A8" w:rsidP="009E34A8">
            <w:pPr>
              <w:pStyle w:val="a6"/>
              <w:numPr>
                <w:ilvl w:val="0"/>
                <w:numId w:val="3"/>
              </w:numPr>
              <w:ind w:left="4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Угарный газ — оксид углерода. Вызывает головную боль, в отдельных случаях смерть.</w:t>
            </w:r>
          </w:p>
          <w:p w:rsidR="009E34A8" w:rsidRPr="009E34A8" w:rsidRDefault="009E34A8" w:rsidP="009E34A8">
            <w:pPr>
              <w:pStyle w:val="a6"/>
              <w:numPr>
                <w:ilvl w:val="0"/>
                <w:numId w:val="3"/>
              </w:numPr>
              <w:ind w:left="4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Ацетон - обладает возбуждающим и наркотическим действием, поражает центральную нервную систему, способен накапливаться в организме, в </w:t>
            </w:r>
            <w:proofErr w:type="gramStart"/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связи</w:t>
            </w:r>
            <w:proofErr w:type="gramEnd"/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с чем токсическое действие зависит не только от его концентрации, но и от времени воздействия на организм.</w:t>
            </w:r>
          </w:p>
          <w:p w:rsidR="009E34A8" w:rsidRPr="009E34A8" w:rsidRDefault="009E34A8" w:rsidP="009E34A8">
            <w:pPr>
              <w:pStyle w:val="a6"/>
              <w:numPr>
                <w:ilvl w:val="0"/>
                <w:numId w:val="3"/>
              </w:numPr>
              <w:ind w:left="4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Аммоний (его применяют для чистки одежды в химчистке).</w:t>
            </w:r>
          </w:p>
          <w:p w:rsidR="009E34A8" w:rsidRPr="009E34A8" w:rsidRDefault="009E34A8" w:rsidP="009E34A8">
            <w:pPr>
              <w:pStyle w:val="a6"/>
              <w:numPr>
                <w:ilvl w:val="0"/>
                <w:numId w:val="3"/>
              </w:numPr>
              <w:ind w:left="460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Кадмий. Соединения кадмия ядовиты. Особенно опасным случаем является вдыхание паров его оксида. Кадмий является канцерогеном.</w:t>
            </w:r>
          </w:p>
          <w:p w:rsidR="009E34A8" w:rsidRPr="009E34A8" w:rsidRDefault="009E34A8" w:rsidP="009E3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4A8" w:rsidRPr="009E34A8" w:rsidRDefault="009E34A8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2. Организм курильщика испытывает большие перегрузки.</w:t>
            </w:r>
          </w:p>
          <w:p w:rsidR="009E34A8" w:rsidRPr="009E34A8" w:rsidRDefault="009E34A8" w:rsidP="009E34A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Как только человек закуривает сигарету, никотин через легкие попадает в кровь. И уже через несколько секунд начинает воздействовать на головной мозг.</w:t>
            </w:r>
          </w:p>
          <w:p w:rsidR="009E34A8" w:rsidRPr="009E34A8" w:rsidRDefault="009E34A8" w:rsidP="009E34A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 xml:space="preserve">  Никотин усиливает сердцебиение, сужает кровеносные сосуды и повышает артериальное давление. Для справки: суточное количество сердечных сокращений у курильщика на 15-20 тысяч сокращений больше, чем у человека, который не курит. К тому же, сердце курильщика перекачивает за день на 1500 литров крови больше, чем некурящего. Таким образом, сердце переутомляется и это способствует возникновению болезней сердца, некоторые из которых могут привести к смерти.</w:t>
            </w:r>
          </w:p>
          <w:p w:rsidR="009C4321" w:rsidRPr="009E34A8" w:rsidRDefault="009E34A8" w:rsidP="009E34A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Вместе с никотином через легкие в кровь проникает и угарный газ. Этот газ уменьшает попадание кислорода во все органы человека. Из-за дефицита кислорода мышцы тела истощаются, и возникает состояние общей усталости. Содержание угарного газа в крови тех, кто курит, в 15 раз больше, чем у тех, кто не курит.</w:t>
            </w:r>
          </w:p>
        </w:tc>
        <w:tc>
          <w:tcPr>
            <w:tcW w:w="8080" w:type="dxa"/>
          </w:tcPr>
          <w:p w:rsidR="009C4321" w:rsidRPr="009E34A8" w:rsidRDefault="009C4321"/>
          <w:p w:rsidR="009C4321" w:rsidRPr="009E34A8" w:rsidRDefault="009E34A8" w:rsidP="009C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Гимназия Муниципального района Чишминский район Республики Башкортостан </w:t>
            </w:r>
          </w:p>
          <w:p w:rsidR="009E34A8" w:rsidRDefault="009E34A8" w:rsidP="009E34A8">
            <w:pPr>
              <w:rPr>
                <w:b/>
                <w:i/>
                <w:sz w:val="44"/>
                <w:szCs w:val="44"/>
              </w:rPr>
            </w:pPr>
          </w:p>
          <w:p w:rsidR="009C4321" w:rsidRPr="009E34A8" w:rsidRDefault="009C4321" w:rsidP="009C4321">
            <w:pPr>
              <w:jc w:val="center"/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  <w:t>Закурим, а что дальше?</w:t>
            </w:r>
          </w:p>
          <w:p w:rsidR="009C4321" w:rsidRPr="009E34A8" w:rsidRDefault="009C4321" w:rsidP="009C4321">
            <w:pPr>
              <w:jc w:val="center"/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</w:pPr>
            <w:proofErr w:type="gramStart"/>
            <w:r w:rsidRPr="009E34A8"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  <w:t>(Что  нужно знать школьнику</w:t>
            </w:r>
            <w:proofErr w:type="gramEnd"/>
          </w:p>
          <w:p w:rsidR="009C4321" w:rsidRDefault="00557E48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  <w:t xml:space="preserve"> о табаке и курении</w:t>
            </w:r>
            <w:bookmarkStart w:id="0" w:name="_GoBack"/>
            <w:bookmarkEnd w:id="0"/>
            <w:r w:rsidR="009C4321" w:rsidRPr="009E34A8"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  <w:t>)</w:t>
            </w:r>
          </w:p>
          <w:p w:rsidR="009E34A8" w:rsidRPr="009E34A8" w:rsidRDefault="009E34A8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C0504D" w:themeColor="accent2"/>
                <w:sz w:val="56"/>
                <w:szCs w:val="56"/>
              </w:rPr>
            </w:pPr>
          </w:p>
          <w:tbl>
            <w:tblPr>
              <w:tblStyle w:val="a3"/>
              <w:tblpPr w:leftFromText="180" w:rightFromText="180" w:vertAnchor="text" w:horzAnchor="margin" w:tblpY="-293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90"/>
              <w:gridCol w:w="7047"/>
              <w:gridCol w:w="291"/>
            </w:tblGrid>
            <w:tr w:rsidR="002969DB" w:rsidTr="002969DB">
              <w:tc>
                <w:tcPr>
                  <w:tcW w:w="290" w:type="dxa"/>
                </w:tcPr>
                <w:p w:rsidR="002969DB" w:rsidRDefault="002969DB" w:rsidP="005D31C8">
                  <w:pPr>
                    <w:jc w:val="center"/>
                    <w:rPr>
                      <w:sz w:val="40"/>
                      <w:szCs w:val="40"/>
                    </w:rPr>
                  </w:pPr>
                </w:p>
              </w:tc>
              <w:tc>
                <w:tcPr>
                  <w:tcW w:w="7000" w:type="dxa"/>
                </w:tcPr>
                <w:p w:rsidR="002969DB" w:rsidRDefault="002969DB" w:rsidP="005D31C8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noProof/>
                      <w:sz w:val="40"/>
                      <w:szCs w:val="40"/>
                      <w:lang w:eastAsia="ru-RU"/>
                    </w:rPr>
                    <w:drawing>
                      <wp:inline distT="0" distB="0" distL="0" distR="0">
                        <wp:extent cx="4337298" cy="2895600"/>
                        <wp:effectExtent l="0" t="0" r="0" b="0"/>
                        <wp:docPr id="2" name="Рисунок 1" descr="D:\Документы\Мои рисунки\shutterstock_2181978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Документы\Мои рисунки\shutterstock_2181978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343683" cy="28998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1" w:type="dxa"/>
                </w:tcPr>
                <w:p w:rsidR="002969DB" w:rsidRDefault="002969DB" w:rsidP="005D31C8">
                  <w:pPr>
                    <w:jc w:val="center"/>
                    <w:rPr>
                      <w:sz w:val="40"/>
                      <w:szCs w:val="40"/>
                    </w:rPr>
                  </w:pPr>
                </w:p>
              </w:tc>
            </w:tr>
            <w:tr w:rsidR="009E34A8" w:rsidTr="002969DB">
              <w:tc>
                <w:tcPr>
                  <w:tcW w:w="290" w:type="dxa"/>
                </w:tcPr>
                <w:p w:rsidR="009E34A8" w:rsidRDefault="009E34A8" w:rsidP="005D31C8">
                  <w:pPr>
                    <w:jc w:val="center"/>
                    <w:rPr>
                      <w:sz w:val="40"/>
                      <w:szCs w:val="40"/>
                    </w:rPr>
                  </w:pPr>
                </w:p>
                <w:p w:rsidR="009E34A8" w:rsidRDefault="009E34A8" w:rsidP="005D31C8">
                  <w:pPr>
                    <w:jc w:val="center"/>
                    <w:rPr>
                      <w:sz w:val="40"/>
                      <w:szCs w:val="40"/>
                    </w:rPr>
                  </w:pPr>
                </w:p>
              </w:tc>
              <w:tc>
                <w:tcPr>
                  <w:tcW w:w="7000" w:type="dxa"/>
                </w:tcPr>
                <w:p w:rsidR="009E34A8" w:rsidRDefault="009E34A8" w:rsidP="005D31C8">
                  <w:pPr>
                    <w:jc w:val="center"/>
                    <w:rPr>
                      <w:noProof/>
                      <w:sz w:val="40"/>
                      <w:szCs w:val="40"/>
                      <w:lang w:eastAsia="ru-RU"/>
                    </w:rPr>
                  </w:pPr>
                </w:p>
                <w:p w:rsidR="009E34A8" w:rsidRDefault="009E34A8" w:rsidP="005D31C8">
                  <w:pPr>
                    <w:jc w:val="center"/>
                    <w:rPr>
                      <w:noProof/>
                      <w:sz w:val="40"/>
                      <w:szCs w:val="40"/>
                      <w:lang w:eastAsia="ru-RU"/>
                    </w:rPr>
                  </w:pPr>
                </w:p>
                <w:p w:rsidR="009E34A8" w:rsidRPr="009C71A4" w:rsidRDefault="009E34A8" w:rsidP="005D31C8">
                  <w:pPr>
                    <w:jc w:val="center"/>
                    <w:rPr>
                      <w:noProof/>
                      <w:sz w:val="40"/>
                      <w:szCs w:val="40"/>
                      <w:lang w:val="en-US" w:eastAsia="ru-RU"/>
                    </w:rPr>
                  </w:pPr>
                  <w:r>
                    <w:rPr>
                      <w:noProof/>
                      <w:sz w:val="40"/>
                      <w:szCs w:val="40"/>
                      <w:lang w:eastAsia="ru-RU"/>
                    </w:rPr>
                    <w:t>Чишмы - 201</w:t>
                  </w:r>
                  <w:r w:rsidR="009C71A4">
                    <w:rPr>
                      <w:noProof/>
                      <w:sz w:val="40"/>
                      <w:szCs w:val="40"/>
                      <w:lang w:val="en-US" w:eastAsia="ru-RU"/>
                    </w:rPr>
                    <w:t>4</w:t>
                  </w:r>
                </w:p>
              </w:tc>
              <w:tc>
                <w:tcPr>
                  <w:tcW w:w="291" w:type="dxa"/>
                </w:tcPr>
                <w:p w:rsidR="009E34A8" w:rsidRDefault="009E34A8" w:rsidP="005D31C8">
                  <w:pPr>
                    <w:jc w:val="center"/>
                    <w:rPr>
                      <w:sz w:val="40"/>
                      <w:szCs w:val="40"/>
                    </w:rPr>
                  </w:pPr>
                </w:p>
              </w:tc>
            </w:tr>
          </w:tbl>
          <w:p w:rsidR="008C1439" w:rsidRDefault="008C1439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:rsidR="009E34A8" w:rsidRPr="009E34A8" w:rsidRDefault="009E34A8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lastRenderedPageBreak/>
              <w:t>3. Подвергается изменениям внешность курильщика.</w:t>
            </w:r>
          </w:p>
          <w:p w:rsidR="009E34A8" w:rsidRPr="009E34A8" w:rsidRDefault="009E34A8" w:rsidP="009E34A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У тех, кто недавно начал курить</w:t>
            </w:r>
            <w:proofErr w:type="gramStart"/>
            <w:r w:rsidRPr="009E34A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E34A8">
              <w:rPr>
                <w:rFonts w:ascii="Times New Roman" w:hAnsi="Times New Roman" w:cs="Times New Roman"/>
                <w:sz w:val="24"/>
                <w:szCs w:val="24"/>
              </w:rPr>
              <w:t xml:space="preserve"> одежда и волосы начинают пахнуть табаком, появляется неприятный запах изо рта, появляются пятна на зубной эмали, изменяется цвет зубной эмали, зубы начинают желтеть. Кожа лица приобретает землистый цвет.</w:t>
            </w:r>
          </w:p>
          <w:p w:rsidR="009E34A8" w:rsidRPr="009E34A8" w:rsidRDefault="009E34A8" w:rsidP="009E34A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У начинающих курильщиков появляются проблемы, связанные с дыхательными путями: воспаление слизистых оболочек рта и горла, тяжелое, жесткое дыхание, одышка, кашель, может развиться астма или бронхит.</w:t>
            </w:r>
          </w:p>
          <w:p w:rsidR="009E34A8" w:rsidRPr="009E34A8" w:rsidRDefault="009E34A8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4. Курение подавляет волевые качества человека.</w:t>
            </w:r>
          </w:p>
          <w:p w:rsidR="009E34A8" w:rsidRPr="009E34A8" w:rsidRDefault="009E34A8" w:rsidP="009E34A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 xml:space="preserve"> Ученые нашли объяснение, почему у человека развивается зависимость от табака. Дело в том, что вещества, входящие в табачный дым, нарушают баланс микроэлементов в головном мозге. Поэтому сторонников сигарет постоянно тянет курить и им тяжело отказаться от приобретенной пагубной привычки.</w:t>
            </w:r>
          </w:p>
          <w:p w:rsidR="009E34A8" w:rsidRPr="009E34A8" w:rsidRDefault="009E34A8" w:rsidP="009E34A8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 xml:space="preserve"> Курение табака легко затягивает человека в свои сети, из которых очень трудно выбраться: зависимость формируется быстро и незаметно. Начать курить табак значительно легче, чем остановиться. Большинство курильщиков жалеют, что когда </w:t>
            </w:r>
            <w:proofErr w:type="gramStart"/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proofErr w:type="gramEnd"/>
            <w:r w:rsidRPr="009E34A8">
              <w:rPr>
                <w:rFonts w:ascii="Times New Roman" w:hAnsi="Times New Roman" w:cs="Times New Roman"/>
                <w:sz w:val="24"/>
                <w:szCs w:val="24"/>
              </w:rPr>
              <w:t>о впервые взяли в свои руки сигарету. Много желающих бросить курить табак, но когда развилась зависимость от курения табака, такой решительный шаг сделать непросто.</w:t>
            </w:r>
          </w:p>
          <w:p w:rsidR="009E34A8" w:rsidRPr="009E34A8" w:rsidRDefault="009E34A8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5. Длительное курение является причиной </w:t>
            </w:r>
          </w:p>
          <w:p w:rsidR="009E34A8" w:rsidRPr="009E34A8" w:rsidRDefault="009E34A8" w:rsidP="009E34A8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многих заболеваний и способствует преждевременной смерти.</w:t>
            </w:r>
          </w:p>
          <w:p w:rsidR="009E34A8" w:rsidRPr="009E34A8" w:rsidRDefault="009E34A8" w:rsidP="009E34A8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Длительное курение табака может привести к следующим заболеваниям:</w:t>
            </w:r>
          </w:p>
          <w:p w:rsidR="009E34A8" w:rsidRPr="009E34A8" w:rsidRDefault="009E34A8" w:rsidP="009E34A8">
            <w:pPr>
              <w:pStyle w:val="a6"/>
              <w:numPr>
                <w:ilvl w:val="0"/>
                <w:numId w:val="1"/>
              </w:numPr>
              <w:ind w:left="601" w:hanging="241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E34A8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заболеванию дыхательных путей и легких, включая хронический </w:t>
            </w:r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бронхит и эмфизему легких; рак легких, губы и горла. Для справки: риск умереть от хронического бронхита или эмфиземы легких у курильщиков в 5 раз выше, чем у тех, кто не курит, а риск смерти от рака легких в 23 раза выше у мужчин-курильщиков и в 11 раз выше у женщин-курильщиц;</w:t>
            </w:r>
          </w:p>
          <w:p w:rsidR="009C4321" w:rsidRPr="009C4321" w:rsidRDefault="009E34A8" w:rsidP="000F37EC">
            <w:pPr>
              <w:pStyle w:val="a6"/>
              <w:numPr>
                <w:ilvl w:val="0"/>
                <w:numId w:val="1"/>
              </w:numPr>
              <w:ind w:left="601" w:hanging="241"/>
              <w:rPr>
                <w:sz w:val="40"/>
                <w:szCs w:val="40"/>
              </w:rPr>
            </w:pPr>
            <w:proofErr w:type="gramStart"/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сердечно-сосудистым</w:t>
            </w:r>
            <w:proofErr w:type="gramEnd"/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заболеваниям, включая инсульт, ишемическую болезнь сердца, инфаркт миокарда. Никотин вызывает повышенную ломкость и закупорку сосудов. В результате у человека может развиться инфаркт миокарда или инсульт. Для справки: риск умереть от сердечно-сосудистых заболеваний вдвое выше у курильщиков, чем у тех, кто не курит, а риск умереть от инсульта в 1,5 раза выше у курильщиков, чем </w:t>
            </w:r>
            <w:proofErr w:type="gramStart"/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</w:t>
            </w:r>
            <w:proofErr w:type="gramEnd"/>
            <w:r w:rsidRPr="009E34A8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некурящи</w:t>
            </w: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х.</w:t>
            </w:r>
          </w:p>
        </w:tc>
      </w:tr>
    </w:tbl>
    <w:p w:rsidR="00333B55" w:rsidRDefault="00333B55" w:rsidP="000F37EC"/>
    <w:sectPr w:rsidR="00333B55" w:rsidSect="00333B55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7DAB"/>
    <w:multiLevelType w:val="hybridMultilevel"/>
    <w:tmpl w:val="B7AE0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8F01E5"/>
    <w:multiLevelType w:val="hybridMultilevel"/>
    <w:tmpl w:val="1DA46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C4B7E"/>
    <w:multiLevelType w:val="hybridMultilevel"/>
    <w:tmpl w:val="D39485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4321"/>
    <w:rsid w:val="000F37EC"/>
    <w:rsid w:val="001E1A7F"/>
    <w:rsid w:val="002969DB"/>
    <w:rsid w:val="00333B55"/>
    <w:rsid w:val="00367748"/>
    <w:rsid w:val="0053234B"/>
    <w:rsid w:val="00557E48"/>
    <w:rsid w:val="0073570A"/>
    <w:rsid w:val="008C1439"/>
    <w:rsid w:val="00966024"/>
    <w:rsid w:val="009C4321"/>
    <w:rsid w:val="009C71A4"/>
    <w:rsid w:val="009E34A8"/>
    <w:rsid w:val="00E9156E"/>
    <w:rsid w:val="00FE2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432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96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4792F-C3DC-43CD-8C9D-F89F28DBB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 "МИАЦ"</Company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AVladimirov</dc:creator>
  <cp:keywords/>
  <dc:description/>
  <cp:lastModifiedBy>User</cp:lastModifiedBy>
  <cp:revision>7</cp:revision>
  <dcterms:created xsi:type="dcterms:W3CDTF">2013-11-14T06:10:00Z</dcterms:created>
  <dcterms:modified xsi:type="dcterms:W3CDTF">2014-09-15T16:06:00Z</dcterms:modified>
</cp:coreProperties>
</file>