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97F" w:rsidRPr="00C45A38" w:rsidRDefault="00E07EED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77965" cy="9048750"/>
            <wp:effectExtent l="0" t="0" r="0" b="0"/>
            <wp:docPr id="2" name="Рисунок 2" descr="C:\Users\Владелец\Downloads\дпдгндшгб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дпдгндшгбо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7F" w:rsidRPr="00C45A38" w:rsidRDefault="0060697F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B6D" w:rsidRDefault="00B75BBB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2.2. </w:t>
      </w:r>
      <w:proofErr w:type="gramStart"/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 по имеющий государственную аккредитацию образовательным программам начального общего,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общего,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использования при реализации указанных образовательных прогр</w:t>
      </w:r>
      <w:bookmarkStart w:id="0" w:name="_GoBack"/>
      <w:bookmarkEnd w:id="0"/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 выбирают учебники из числа входящих в федеральный перечень учебников,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рекомендуемых к использованию при реализации имеющих государственную аккредитацию образовательных программ начального общего,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общего,</w:t>
      </w:r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образования.</w:t>
      </w:r>
      <w:proofErr w:type="gramEnd"/>
    </w:p>
    <w:p w:rsidR="00ED1AB3" w:rsidRDefault="00ED1AB3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 и учебные п</w:t>
      </w:r>
      <w:r w:rsidR="00B75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особия, а также учебно-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материалы, средства обучения и воспитания приобретаются за счет субвенций, выделяемых бюджету муниципального района Чишминский район Республики Башкортостан из бюджета Республики Башкортостан.</w:t>
      </w:r>
    </w:p>
    <w:p w:rsidR="00ED1AB3" w:rsidRDefault="00B75BBB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proofErr w:type="gramStart"/>
      <w:r w:rsidR="00ED1A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обучающихся Гимназии осуществляется за счет школьного фонда учебников, а также перераспределения имеющихся в муниципальном фонде учебников и приобретённых за счёт субвенций, субсидий и иных межбюджетных трансфертов, выделяемых бюджету муниципального района Чишминский  район республики Башкортостан из федерального и регионального бюджетов на реализацию основных общеобразовательных программ, и бюджета муниципального района Чишминский район Республики Башкортостан.</w:t>
      </w:r>
      <w:proofErr w:type="gramEnd"/>
    </w:p>
    <w:p w:rsidR="00A43428" w:rsidRDefault="00B75BBB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A4342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обеспечение обучающихся учебниками несут руководители образовательных организаций.</w:t>
      </w:r>
    </w:p>
    <w:p w:rsidR="00A43428" w:rsidRDefault="00B75BBB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 w:rsidR="00A434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возможно использование учебников свыше 5 лет, при их хорошем состоянии соответствующих федеральному государственному общеобразовательному стандарту</w:t>
      </w:r>
    </w:p>
    <w:p w:rsidR="00EB1256" w:rsidRPr="00C45A38" w:rsidRDefault="00C45A38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B75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r w:rsidR="00EB1256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муниципальной заявки на учебники обеспечивается следующая последовательность оформления заказа:</w:t>
      </w:r>
    </w:p>
    <w:p w:rsidR="00EB1256" w:rsidRPr="00C45A38" w:rsidRDefault="00EB1256" w:rsidP="000D1E4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учитель подает </w:t>
      </w:r>
      <w:r w:rsidR="00A434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на учебники библиотекарю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1256" w:rsidRPr="00C45A38" w:rsidRDefault="00EB1256" w:rsidP="000D1E4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заместитель директора совместно с библиотекарем Гимназии на основе заявок </w:t>
      </w:r>
      <w:r w:rsidR="008E3BF2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учителей,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имеющихся в фондах школы учебников и реализуемого учебно-методического комплекта формируют заказ образовательного учреждения, который передается директору Гимназии;</w:t>
      </w:r>
    </w:p>
    <w:p w:rsidR="00EB1256" w:rsidRPr="00C45A38" w:rsidRDefault="00EB1256" w:rsidP="000D1E4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директор Гимназии рассматривает и утверждает заказ образовательного учреждения на учебники, после чего заказ передается в отдел образования.</w:t>
      </w:r>
    </w:p>
    <w:p w:rsidR="00A02359" w:rsidRPr="00C45A38" w:rsidRDefault="00DB134C" w:rsidP="000D1E4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Муниципальное казенное учреждение Управление образования муниципального района Чишминский район анализирует заказы образовательных организаций, контролирует процедуру закупки образовательными организациями учебников, а также поступление закупленных учебников в образовательные организации, МКУ Управление образования направляет отчет о закупленных учебниках в Министерство образования Республики Башкортостан. Сводные заказы на бесплатные учебники и учебные пособия, выделяемые Министерством образования Республики Башкортостан, утверждается начальником МКУ Управление образования и передается в Министерство образования Республики Башкортостан, поступившие учебники и учебные пособия согласно заказам распределяются в образовательные организации. </w:t>
      </w:r>
    </w:p>
    <w:p w:rsidR="008E3BF2" w:rsidRPr="00C45A38" w:rsidRDefault="008E3BF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359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 Порядок использование учебного фонда школьной библиотеки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литературой, приобретенной на бюджетные средства и соответствующей Федеральному перечню, имеют право пользоваться все без исключения учащиеся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учителя 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Учебники выдаю</w:t>
      </w:r>
      <w:r w:rsidR="008E3BF2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учителям 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1 - 4  классов по количеству учащихся в классах на 01.09. по графику, который вывешивается в учительской за 7 дней до начала учебного года.</w:t>
      </w:r>
    </w:p>
    <w:p w:rsidR="00DB134C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3.3 Учащимся 5-ых и 11-ых классов учебники выдаются лично каждому под роспись.</w:t>
      </w:r>
    </w:p>
    <w:p w:rsidR="00DB134C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Классные руководители следят, чтобы учащиеся подписали свои учебники при их получении. Учебники, непригодные для использования, должны быть обменены сразу в библиотеке, в начале года.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учебного года учебная литература возвращается в библиотеку. Учебники, непригодные для дальнейшего использования (испорченные) должны быть заменены или сданы отдельно для дальнейшего исключение из фонда. Прилагается список должников на день сдачи учебников классом.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3.6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Учащиеся, не сдавшие в конце года учебники и литературу из основного фонда библиотеки, учебную литературу в следующем учебном году не получают, до погашения долга.</w:t>
      </w:r>
    </w:p>
    <w:p w:rsidR="008E3BF2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5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9-ых и 11-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классов сдают учебную и прочую литературу в библиотеку лично сразу после праздника Последнего звонка и до конца сдачи экзаменов. </w:t>
      </w:r>
    </w:p>
    <w:p w:rsidR="00A02359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3.8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111B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обходного листа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подписанного библиотекарем, учащиеся с 1 по 11 класс покинуть школу, т.е. забрать документы не могут.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3.9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за исполнение пункта 3.8 данного Положения возлагается на классных руководителей, администрацию школы и  библиотекаря. 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3.10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учебник утерян или испорчен,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одители или лица их замещающие, 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найти (купить) совершенно идентичный </w:t>
      </w:r>
      <w:proofErr w:type="gramStart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утраченному</w:t>
      </w:r>
      <w:proofErr w:type="gramEnd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(автор, название, издательство) учебник и вернуть его в библиотеку школы.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3.11</w:t>
      </w:r>
      <w:r w:rsidR="000D27A4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мая составляется и вывешивается список учебников, которые будут использованы в учебном процессе в следующем учебном году.</w:t>
      </w:r>
    </w:p>
    <w:p w:rsidR="008E3BF2" w:rsidRPr="00C45A38" w:rsidRDefault="008E3BF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359" w:rsidRPr="00C45A38" w:rsidRDefault="00A02359" w:rsidP="000D1E4F">
      <w:pPr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 Границы компетенции участников реализации Положения.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A3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4.1 Совет школы: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изменения и дополнения в настоящее Положение.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5A3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 w:rsidR="00C45A3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ab/>
      </w:r>
      <w:r w:rsidRPr="00C45A3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4.2 Директор школы:</w:t>
      </w:r>
    </w:p>
    <w:p w:rsidR="008E3BF2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заключает договоры на поставку учебной литературы с издательствами</w:t>
      </w:r>
      <w:proofErr w:type="gramStart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оординирует деятельность Совета школы, педагогического, родительского и ученического коллективов по формированию, сохранению и бережному отношению к фонду учебников в школе;</w:t>
      </w:r>
    </w:p>
    <w:p w:rsidR="00A02359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20AB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условия для хранения учебного фонда;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20AB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утверждает изменения и дополнения к настоящему Положению.</w:t>
      </w:r>
    </w:p>
    <w:p w:rsidR="00A02359" w:rsidRPr="00C45A38" w:rsidRDefault="00A02359" w:rsidP="00C74BF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4.3 Классные руководители: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74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доводят до сведения родителей данное Положение;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74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учебники или организуют получение учебников на свой класс;</w:t>
      </w:r>
    </w:p>
    <w:p w:rsidR="00A02359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74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рейдах по проверке состояния учебников, находящихся на руках у учащихся.</w:t>
      </w:r>
    </w:p>
    <w:p w:rsidR="008E3BF2" w:rsidRP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контролируют состояние учебных изданий, находившихся в пользовании учеников класса, при сдаче учебников. 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4.4 Родители:</w:t>
      </w:r>
    </w:p>
    <w:p w:rsidR="00C45A38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обеспечивают учащихся учебными изданиями одноразового использования, необходимых в учебном процессе по реализуемым программам (дидактический и тестовый материал, атласы и контурные карты, учебник-тетрадь, индивидуальная рабочая тетрадь, книга для самостоятельной работы, альбом-задачник, тетрадь для творческих заданий и </w:t>
      </w:r>
      <w:proofErr w:type="gramEnd"/>
    </w:p>
    <w:p w:rsidR="001A5492" w:rsidRDefault="00C45A38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 п.)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несут ответственность за состояние учебных изданий, полученных из фонда школьной библиотеки;</w:t>
      </w:r>
    </w:p>
    <w:p w:rsidR="008E3BF2" w:rsidRPr="00C45A38" w:rsidRDefault="00A02359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4.5 Учащиеся школы:</w:t>
      </w:r>
    </w:p>
    <w:p w:rsidR="008E3BF2" w:rsidRPr="00C45A38" w:rsidRDefault="001A549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несут полную ответственность за состояние учебных изданий из фонда библиотеки (нельзя подчеркивать, рисовать и т.д.);</w:t>
      </w:r>
    </w:p>
    <w:p w:rsidR="008E3BF2" w:rsidRPr="00C45A38" w:rsidRDefault="001A549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учебники непригодные для пользования, случайно попавшие на выдачу, обменивают сразу после выдачи;</w:t>
      </w:r>
    </w:p>
    <w:p w:rsidR="00EB1256" w:rsidRPr="00C45A38" w:rsidRDefault="001A549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конце учебного года </w:t>
      </w:r>
      <w:r w:rsidR="000D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учебную литературу возвращают в библиотеку. </w:t>
      </w:r>
    </w:p>
    <w:p w:rsidR="00A02359" w:rsidRPr="00C45A38" w:rsidRDefault="00EB1256" w:rsidP="000D1E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5A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4.6 Педаго</w:t>
      </w:r>
      <w:r w:rsidR="008E3BF2" w:rsidRPr="00C45A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 -</w:t>
      </w:r>
      <w:r w:rsidRPr="00C45A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библиотекарь:</w:t>
      </w:r>
    </w:p>
    <w:p w:rsidR="000D1E4F" w:rsidRDefault="001A5492" w:rsidP="000D1E4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02359" w:rsidRPr="00C45A3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 учет поступающей учебной литературы по установленной форме;</w:t>
      </w:r>
    </w:p>
    <w:p w:rsidR="00A02359" w:rsidRPr="00C45A38" w:rsidRDefault="001A5492" w:rsidP="00126A4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02359" w:rsidRPr="00C45A38" w:rsidRDefault="00A02359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4BC" w:rsidRPr="00C45A38" w:rsidRDefault="000864BC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126A4C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9DF9495" wp14:editId="5153F3EA">
            <wp:simplePos x="0" y="0"/>
            <wp:positionH relativeFrom="column">
              <wp:posOffset>-342900</wp:posOffset>
            </wp:positionH>
            <wp:positionV relativeFrom="paragraph">
              <wp:posOffset>-217170</wp:posOffset>
            </wp:positionV>
            <wp:extent cx="6470015" cy="8891270"/>
            <wp:effectExtent l="0" t="0" r="0" b="0"/>
            <wp:wrapTight wrapText="bothSides">
              <wp:wrapPolygon edited="0">
                <wp:start x="21600" y="21600"/>
                <wp:lineTo x="21600" y="34"/>
                <wp:lineTo x="40" y="34"/>
                <wp:lineTo x="40" y="21600"/>
                <wp:lineTo x="21600" y="21600"/>
              </wp:wrapPolygon>
            </wp:wrapTight>
            <wp:docPr id="1" name="Рисунок 1" descr="C:\Users\Владелец\AppData\Local\Microsoft\Windows\Temporary Internet Files\Content.Word\арпатпт 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арпатпт и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001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E3BF2" w:rsidRPr="00C45A38" w:rsidRDefault="008E3BF2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40E8C" w:rsidRPr="00C45A38" w:rsidRDefault="00040E8C" w:rsidP="000D1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0CF" w:rsidRPr="00C45A38" w:rsidRDefault="00CD30CF" w:rsidP="000D1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30CF" w:rsidRPr="00C45A38" w:rsidSect="00126A4C">
      <w:footerReference w:type="default" r:id="rId10"/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49C" w:rsidRDefault="0026449C" w:rsidP="000D27A4">
      <w:pPr>
        <w:spacing w:after="0" w:line="240" w:lineRule="auto"/>
      </w:pPr>
      <w:r>
        <w:separator/>
      </w:r>
    </w:p>
  </w:endnote>
  <w:endnote w:type="continuationSeparator" w:id="0">
    <w:p w:rsidR="0026449C" w:rsidRDefault="0026449C" w:rsidP="000D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911210"/>
      <w:docPartObj>
        <w:docPartGallery w:val="Page Numbers (Bottom of Page)"/>
        <w:docPartUnique/>
      </w:docPartObj>
    </w:sdtPr>
    <w:sdtEndPr/>
    <w:sdtContent>
      <w:p w:rsidR="00DB134C" w:rsidRDefault="004D0A7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E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134C" w:rsidRDefault="00DB13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49C" w:rsidRDefault="0026449C" w:rsidP="000D27A4">
      <w:pPr>
        <w:spacing w:after="0" w:line="240" w:lineRule="auto"/>
      </w:pPr>
      <w:r>
        <w:separator/>
      </w:r>
    </w:p>
  </w:footnote>
  <w:footnote w:type="continuationSeparator" w:id="0">
    <w:p w:rsidR="0026449C" w:rsidRDefault="0026449C" w:rsidP="000D2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719CB"/>
    <w:multiLevelType w:val="multilevel"/>
    <w:tmpl w:val="60D2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9D"/>
    <w:rsid w:val="00013D13"/>
    <w:rsid w:val="00040E8C"/>
    <w:rsid w:val="000864BC"/>
    <w:rsid w:val="000D1E4F"/>
    <w:rsid w:val="000D27A4"/>
    <w:rsid w:val="00107C8D"/>
    <w:rsid w:val="00126A4C"/>
    <w:rsid w:val="0015111B"/>
    <w:rsid w:val="001A5492"/>
    <w:rsid w:val="0026449C"/>
    <w:rsid w:val="003926BE"/>
    <w:rsid w:val="00432431"/>
    <w:rsid w:val="00491AB5"/>
    <w:rsid w:val="004D0A71"/>
    <w:rsid w:val="005A554F"/>
    <w:rsid w:val="0060697F"/>
    <w:rsid w:val="006A5E91"/>
    <w:rsid w:val="006C7E5C"/>
    <w:rsid w:val="007036EC"/>
    <w:rsid w:val="0074209D"/>
    <w:rsid w:val="00771129"/>
    <w:rsid w:val="00790110"/>
    <w:rsid w:val="0082712D"/>
    <w:rsid w:val="008E3BF2"/>
    <w:rsid w:val="009C18F6"/>
    <w:rsid w:val="00A02359"/>
    <w:rsid w:val="00A02B4A"/>
    <w:rsid w:val="00A43428"/>
    <w:rsid w:val="00A539C6"/>
    <w:rsid w:val="00B16E24"/>
    <w:rsid w:val="00B67097"/>
    <w:rsid w:val="00B74508"/>
    <w:rsid w:val="00B75BBB"/>
    <w:rsid w:val="00BF5312"/>
    <w:rsid w:val="00C45A38"/>
    <w:rsid w:val="00C67418"/>
    <w:rsid w:val="00C74BF9"/>
    <w:rsid w:val="00CD30CF"/>
    <w:rsid w:val="00CE6BD4"/>
    <w:rsid w:val="00DB134C"/>
    <w:rsid w:val="00E07EED"/>
    <w:rsid w:val="00E124EA"/>
    <w:rsid w:val="00E34B6D"/>
    <w:rsid w:val="00EB1256"/>
    <w:rsid w:val="00ED1AB3"/>
    <w:rsid w:val="00EF6BBD"/>
    <w:rsid w:val="00F13699"/>
    <w:rsid w:val="00F520AB"/>
    <w:rsid w:val="00F55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E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E8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02359"/>
    <w:rPr>
      <w:i/>
      <w:iCs/>
    </w:rPr>
  </w:style>
  <w:style w:type="character" w:styleId="a8">
    <w:name w:val="Hyperlink"/>
    <w:basedOn w:val="a0"/>
    <w:uiPriority w:val="99"/>
    <w:semiHidden/>
    <w:unhideWhenUsed/>
    <w:rsid w:val="00A023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02359"/>
  </w:style>
  <w:style w:type="character" w:customStyle="1" w:styleId="size">
    <w:name w:val="size"/>
    <w:basedOn w:val="a0"/>
    <w:rsid w:val="00A02359"/>
  </w:style>
  <w:style w:type="table" w:styleId="a9">
    <w:name w:val="Table Grid"/>
    <w:basedOn w:val="a1"/>
    <w:uiPriority w:val="59"/>
    <w:rsid w:val="00B67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D2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D27A4"/>
  </w:style>
  <w:style w:type="paragraph" w:styleId="ac">
    <w:name w:val="footer"/>
    <w:basedOn w:val="a"/>
    <w:link w:val="ad"/>
    <w:uiPriority w:val="99"/>
    <w:unhideWhenUsed/>
    <w:rsid w:val="000D2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D2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E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E8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02359"/>
    <w:rPr>
      <w:i/>
      <w:iCs/>
    </w:rPr>
  </w:style>
  <w:style w:type="character" w:styleId="a8">
    <w:name w:val="Hyperlink"/>
    <w:basedOn w:val="a0"/>
    <w:uiPriority w:val="99"/>
    <w:semiHidden/>
    <w:unhideWhenUsed/>
    <w:rsid w:val="00A023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02359"/>
  </w:style>
  <w:style w:type="character" w:customStyle="1" w:styleId="size">
    <w:name w:val="size"/>
    <w:basedOn w:val="a0"/>
    <w:rsid w:val="00A02359"/>
  </w:style>
  <w:style w:type="table" w:styleId="a9">
    <w:name w:val="Table Grid"/>
    <w:basedOn w:val="a1"/>
    <w:uiPriority w:val="59"/>
    <w:rsid w:val="00B67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D2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D27A4"/>
  </w:style>
  <w:style w:type="paragraph" w:styleId="ac">
    <w:name w:val="footer"/>
    <w:basedOn w:val="a"/>
    <w:link w:val="ad"/>
    <w:uiPriority w:val="99"/>
    <w:unhideWhenUsed/>
    <w:rsid w:val="000D2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D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229">
          <w:marLeft w:val="0"/>
          <w:marRight w:val="0"/>
          <w:marTop w:val="7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7098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dotted" w:sz="6" w:space="5" w:color="617EAE"/>
                                <w:left w:val="dotted" w:sz="6" w:space="5" w:color="617EAE"/>
                                <w:bottom w:val="dotted" w:sz="6" w:space="5" w:color="617EAE"/>
                                <w:right w:val="dotted" w:sz="6" w:space="5" w:color="617EAE"/>
                              </w:divBdr>
                              <w:divsChild>
                                <w:div w:id="170755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4361">
          <w:marLeft w:val="0"/>
          <w:marRight w:val="0"/>
          <w:marTop w:val="7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1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4167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dotted" w:sz="6" w:space="5" w:color="617EAE"/>
                                <w:left w:val="dotted" w:sz="6" w:space="5" w:color="617EAE"/>
                                <w:bottom w:val="dotted" w:sz="6" w:space="5" w:color="617EAE"/>
                                <w:right w:val="dotted" w:sz="6" w:space="5" w:color="617EAE"/>
                              </w:divBdr>
                              <w:divsChild>
                                <w:div w:id="49757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05536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45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299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486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single" w:sz="6" w:space="4" w:color="ACA5B0"/>
                                    <w:left w:val="single" w:sz="6" w:space="4" w:color="ACA5B0"/>
                                    <w:bottom w:val="single" w:sz="6" w:space="4" w:color="ACA5B0"/>
                                    <w:right w:val="single" w:sz="6" w:space="4" w:color="ACA5B0"/>
                                  </w:divBdr>
                                  <w:divsChild>
                                    <w:div w:id="196268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591128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single" w:sz="6" w:space="4" w:color="ACA5B0"/>
                                    <w:left w:val="single" w:sz="6" w:space="4" w:color="ACA5B0"/>
                                    <w:bottom w:val="single" w:sz="6" w:space="4" w:color="ACA5B0"/>
                                    <w:right w:val="single" w:sz="6" w:space="4" w:color="ACA5B0"/>
                                  </w:divBdr>
                                  <w:divsChild>
                                    <w:div w:id="196014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05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FFFFFF"/>
                        <w:right w:val="none" w:sz="0" w:space="0" w:color="auto"/>
                      </w:divBdr>
                      <w:divsChild>
                        <w:div w:id="79772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409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№3</dc:creator>
  <cp:lastModifiedBy>Владелец</cp:lastModifiedBy>
  <cp:revision>3</cp:revision>
  <cp:lastPrinted>2017-01-10T10:32:00Z</cp:lastPrinted>
  <dcterms:created xsi:type="dcterms:W3CDTF">2017-03-15T12:35:00Z</dcterms:created>
  <dcterms:modified xsi:type="dcterms:W3CDTF">2017-03-16T04:54:00Z</dcterms:modified>
</cp:coreProperties>
</file>