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Pr="00D753E3" w:rsidRDefault="00CE64F3" w:rsidP="00264AEE">
      <w:pPr>
        <w:jc w:val="center"/>
        <w:rPr>
          <w:sz w:val="28"/>
        </w:rPr>
      </w:pPr>
      <w:r w:rsidRPr="00D753E3">
        <w:rPr>
          <w:sz w:val="28"/>
        </w:rPr>
        <w:t>АННОТАЦИЯ</w:t>
      </w:r>
    </w:p>
    <w:p w:rsidR="006323BF" w:rsidRPr="00D753E3" w:rsidRDefault="00264AEE" w:rsidP="00264AEE">
      <w:pPr>
        <w:jc w:val="center"/>
        <w:rPr>
          <w:sz w:val="28"/>
        </w:rPr>
      </w:pPr>
      <w:r w:rsidRPr="00D753E3">
        <w:rPr>
          <w:sz w:val="28"/>
        </w:rPr>
        <w:t xml:space="preserve">к рабочей программе </w:t>
      </w:r>
      <w:r w:rsidR="00CE64F3" w:rsidRPr="00D753E3">
        <w:rPr>
          <w:sz w:val="28"/>
        </w:rPr>
        <w:t>по предмету «</w:t>
      </w:r>
      <w:r w:rsidR="00626182">
        <w:rPr>
          <w:sz w:val="28"/>
          <w:u w:val="single"/>
        </w:rPr>
        <w:t>Т</w:t>
      </w:r>
      <w:r w:rsidR="00437150" w:rsidRPr="00D753E3">
        <w:rPr>
          <w:sz w:val="28"/>
          <w:u w:val="single"/>
        </w:rPr>
        <w:t>ехнология</w:t>
      </w:r>
      <w:r w:rsidR="00901BB4" w:rsidRPr="00D753E3">
        <w:rPr>
          <w:sz w:val="28"/>
        </w:rPr>
        <w:t xml:space="preserve">» для </w:t>
      </w:r>
      <w:r w:rsidR="00437150" w:rsidRPr="00D753E3">
        <w:rPr>
          <w:sz w:val="28"/>
          <w:u w:val="single"/>
        </w:rPr>
        <w:t>5-8</w:t>
      </w:r>
      <w:r w:rsidR="00437150" w:rsidRPr="00D753E3">
        <w:rPr>
          <w:sz w:val="28"/>
        </w:rPr>
        <w:t xml:space="preserve"> </w:t>
      </w:r>
      <w:r w:rsidR="00CE64F3" w:rsidRPr="00D753E3">
        <w:rPr>
          <w:sz w:val="28"/>
        </w:rPr>
        <w:t>классов.</w:t>
      </w:r>
    </w:p>
    <w:p w:rsidR="006323BF" w:rsidRPr="00D753E3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538"/>
        <w:gridCol w:w="10915"/>
      </w:tblGrid>
      <w:tr w:rsidR="006323BF" w:rsidRPr="00D40AEA" w:rsidTr="00FB4665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3538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915" w:type="dxa"/>
          </w:tcPr>
          <w:p w:rsidR="000C262B" w:rsidRPr="00D40AEA" w:rsidRDefault="000C262B" w:rsidP="006F076A">
            <w:pPr>
              <w:ind w:left="142" w:right="142" w:firstLine="284"/>
              <w:jc w:val="both"/>
            </w:pPr>
            <w:r w:rsidRPr="00D40AEA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0C262B" w:rsidRPr="00D40AEA" w:rsidRDefault="000C262B" w:rsidP="006F076A">
            <w:pPr>
              <w:ind w:left="142" w:right="142" w:firstLine="284"/>
              <w:jc w:val="both"/>
            </w:pPr>
            <w:r w:rsidRPr="00D40AEA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0C262B" w:rsidRPr="00D40AEA" w:rsidRDefault="000C262B" w:rsidP="006F076A">
            <w:pPr>
              <w:ind w:left="142" w:right="142" w:firstLine="284"/>
              <w:jc w:val="both"/>
            </w:pPr>
            <w:r w:rsidRPr="00D40AEA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FB4665" w:rsidRDefault="00FB4665" w:rsidP="00FB4665">
            <w:pPr>
              <w:ind w:left="-567" w:right="-143" w:firstLine="851"/>
              <w:jc w:val="both"/>
            </w:pPr>
            <w:r>
              <w:t>Примерная  программ</w:t>
            </w:r>
            <w:r>
              <w:rPr>
                <w:b/>
              </w:rPr>
              <w:t xml:space="preserve">а </w:t>
            </w:r>
            <w:r>
              <w:t>основного общего образования</w:t>
            </w:r>
            <w:r>
              <w:rPr>
                <w:b/>
              </w:rPr>
              <w:t xml:space="preserve"> </w:t>
            </w:r>
            <w:r>
              <w:t>по технологии, одобренной</w:t>
            </w:r>
            <w:r>
              <w:rPr>
                <w:b/>
              </w:rPr>
              <w:t xml:space="preserve"> </w:t>
            </w:r>
            <w:r>
              <w:t xml:space="preserve">решением </w:t>
            </w:r>
          </w:p>
          <w:p w:rsidR="00FB4665" w:rsidRDefault="00FB4665" w:rsidP="00FB4665">
            <w:pPr>
              <w:ind w:left="-567" w:right="-143" w:firstLine="851"/>
              <w:jc w:val="both"/>
            </w:pPr>
            <w:r>
              <w:t xml:space="preserve">федерального учебно-методического объединения по общему образованию </w:t>
            </w:r>
          </w:p>
          <w:p w:rsidR="00FB4665" w:rsidRDefault="00FB4665" w:rsidP="00FB4665">
            <w:pPr>
              <w:ind w:left="-567" w:right="-143" w:firstLine="851"/>
              <w:jc w:val="both"/>
            </w:pPr>
            <w:r>
              <w:t xml:space="preserve">(протокол от 8 апреля 2015 г. № 1/15) и </w:t>
            </w:r>
            <w:proofErr w:type="gramStart"/>
            <w:r>
              <w:t>вошедшей</w:t>
            </w:r>
            <w:proofErr w:type="gramEnd"/>
            <w:r>
              <w:t xml:space="preserve"> в Государственный реестр образовательных </w:t>
            </w:r>
          </w:p>
          <w:p w:rsidR="00FB4665" w:rsidRDefault="00FB4665" w:rsidP="00FB4665">
            <w:pPr>
              <w:ind w:left="-567" w:right="-143" w:firstLine="851"/>
              <w:jc w:val="both"/>
            </w:pPr>
            <w:r>
              <w:t>программ разработана рабочая программа по курсу «Технология».</w:t>
            </w:r>
          </w:p>
          <w:p w:rsidR="00437150" w:rsidRPr="00D40AEA" w:rsidRDefault="00437150" w:rsidP="00C67318">
            <w:pPr>
              <w:widowControl/>
              <w:autoSpaceDE/>
              <w:autoSpaceDN/>
              <w:jc w:val="both"/>
            </w:pPr>
          </w:p>
        </w:tc>
      </w:tr>
      <w:tr w:rsidR="006323BF" w:rsidRPr="00D40AEA" w:rsidTr="008E0244">
        <w:trPr>
          <w:trHeight w:val="448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3538" w:type="dxa"/>
          </w:tcPr>
          <w:p w:rsidR="006323BF" w:rsidRPr="00D40AEA" w:rsidRDefault="00CE64F3" w:rsidP="00605E57">
            <w:r w:rsidRPr="00D40AEA">
              <w:t>УМК</w:t>
            </w:r>
          </w:p>
        </w:tc>
        <w:tc>
          <w:tcPr>
            <w:tcW w:w="10915" w:type="dxa"/>
          </w:tcPr>
          <w:p w:rsidR="006323BF" w:rsidRPr="00331D24" w:rsidRDefault="00AF074A" w:rsidP="008E0244">
            <w:pPr>
              <w:pStyle w:val="1"/>
              <w:shd w:val="clear" w:color="auto" w:fill="FFFFFF"/>
              <w:ind w:left="0" w:right="0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УМК «Технология. 5–8</w:t>
            </w:r>
            <w:r w:rsidR="006E00E1" w:rsidRPr="006E00E1">
              <w:rPr>
                <w:b w:val="0"/>
                <w:bCs w:val="0"/>
                <w:color w:val="000000" w:themeColor="text1"/>
              </w:rPr>
              <w:t xml:space="preserve"> классы» под ред. В. М. Казакевича</w:t>
            </w:r>
          </w:p>
        </w:tc>
      </w:tr>
      <w:tr w:rsidR="006323BF" w:rsidRPr="00D40AEA" w:rsidTr="00FB4665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3538" w:type="dxa"/>
          </w:tcPr>
          <w:p w:rsidR="006323BF" w:rsidRPr="00D40AEA" w:rsidRDefault="00CE64F3" w:rsidP="00222F3F">
            <w:r w:rsidRPr="00D40AEA">
              <w:t>Основные цели и задачи</w:t>
            </w:r>
          </w:p>
        </w:tc>
        <w:tc>
          <w:tcPr>
            <w:tcW w:w="10915" w:type="dxa"/>
          </w:tcPr>
          <w:p w:rsidR="00437150" w:rsidRPr="00437150" w:rsidRDefault="00437150" w:rsidP="00437150">
            <w:pPr>
              <w:jc w:val="both"/>
              <w:rPr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Цели и задачи образовательной области «Технология»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Основной (стратегической) целью</w:t>
            </w:r>
            <w:r w:rsidRPr="00437150">
              <w:rPr>
                <w:sz w:val="24"/>
                <w:szCs w:val="24"/>
              </w:rPr>
              <w:t xml:space="preserve"> изучения учебного предмета «Технология» в системе общего образования является формирование представлений о составляющих </w:t>
            </w:r>
            <w:proofErr w:type="spellStart"/>
            <w:r w:rsidRPr="00437150">
              <w:rPr>
                <w:sz w:val="24"/>
                <w:szCs w:val="24"/>
              </w:rPr>
              <w:t>техносферы</w:t>
            </w:r>
            <w:proofErr w:type="spellEnd"/>
            <w:r w:rsidRPr="00437150">
              <w:rPr>
                <w:sz w:val="24"/>
                <w:szCs w:val="24"/>
              </w:rPr>
              <w:t>, о современном производстве и о распространенных в нем технологиях.</w:t>
            </w:r>
          </w:p>
          <w:p w:rsidR="00437150" w:rsidRPr="00437150" w:rsidRDefault="00437150" w:rsidP="00605E57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      </w:r>
          </w:p>
          <w:p w:rsidR="00437150" w:rsidRPr="00437150" w:rsidRDefault="00437150" w:rsidP="00437150">
            <w:pPr>
              <w:jc w:val="both"/>
              <w:rPr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Тактическими задачами</w:t>
            </w:r>
            <w:r w:rsidRPr="00437150">
              <w:rPr>
                <w:sz w:val="24"/>
                <w:szCs w:val="24"/>
              </w:rPr>
              <w:t xml:space="preserve"> изучения учебного предмета «Технология» являются:</w:t>
            </w:r>
          </w:p>
          <w:p w:rsidR="00437150" w:rsidRPr="00437150" w:rsidRDefault="00437150" w:rsidP="00437150">
            <w:pPr>
              <w:widowControl/>
              <w:numPr>
                <w:ilvl w:val="0"/>
                <w:numId w:val="17"/>
              </w:numPr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</w:t>
            </w:r>
            <w:r w:rsidR="00626182">
              <w:rPr>
                <w:sz w:val="24"/>
                <w:szCs w:val="24"/>
              </w:rPr>
              <w:t>распространенной в быту техники;</w:t>
            </w:r>
          </w:p>
          <w:p w:rsidR="00437150" w:rsidRPr="00437150" w:rsidRDefault="00437150" w:rsidP="00437150">
            <w:pPr>
              <w:widowControl/>
              <w:numPr>
                <w:ilvl w:val="0"/>
                <w:numId w:val="17"/>
              </w:numPr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Формирование представлений</w:t>
            </w:r>
            <w:r w:rsidR="00626182">
              <w:rPr>
                <w:sz w:val="24"/>
                <w:szCs w:val="24"/>
              </w:rPr>
              <w:t xml:space="preserve"> о культуре труда, производства;</w:t>
            </w:r>
          </w:p>
          <w:p w:rsidR="00437150" w:rsidRPr="00437150" w:rsidRDefault="00437150" w:rsidP="00437150">
            <w:pPr>
              <w:widowControl/>
              <w:numPr>
                <w:ilvl w:val="0"/>
                <w:numId w:val="18"/>
              </w:numPr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Воспитание трудовых, гражданских, экологических и пат</w:t>
            </w:r>
            <w:r w:rsidR="00626182">
              <w:rPr>
                <w:sz w:val="24"/>
                <w:szCs w:val="24"/>
              </w:rPr>
              <w:t>риотических  качеств личности;</w:t>
            </w:r>
          </w:p>
          <w:p w:rsidR="006323BF" w:rsidRPr="00605E57" w:rsidRDefault="00437150" w:rsidP="00605E57">
            <w:pPr>
              <w:widowControl/>
              <w:numPr>
                <w:ilvl w:val="0"/>
                <w:numId w:val="18"/>
              </w:numPr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222F3F" w:rsidRPr="00D40AEA" w:rsidTr="00605E57">
        <w:trPr>
          <w:trHeight w:val="1186"/>
        </w:trPr>
        <w:tc>
          <w:tcPr>
            <w:tcW w:w="473" w:type="dxa"/>
          </w:tcPr>
          <w:p w:rsidR="00222F3F" w:rsidRPr="00D40AEA" w:rsidRDefault="00222F3F" w:rsidP="00222F3F">
            <w:r w:rsidRPr="00D40AEA">
              <w:t>4.</w:t>
            </w:r>
          </w:p>
        </w:tc>
        <w:tc>
          <w:tcPr>
            <w:tcW w:w="3538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915" w:type="dxa"/>
          </w:tcPr>
          <w:p w:rsidR="00FB4665" w:rsidRDefault="00FB4665" w:rsidP="00FB4665">
            <w:pPr>
              <w:ind w:right="142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971"/>
              <w:gridCol w:w="992"/>
              <w:gridCol w:w="1134"/>
              <w:gridCol w:w="1134"/>
            </w:tblGrid>
            <w:tr w:rsidR="00C67318" w:rsidRPr="006F076A" w:rsidTr="001A5DE4">
              <w:tc>
                <w:tcPr>
                  <w:tcW w:w="3281" w:type="dxa"/>
                </w:tcPr>
                <w:p w:rsidR="00C67318" w:rsidRPr="00DF43E7" w:rsidRDefault="00C67318" w:rsidP="001A5DE4"/>
              </w:tc>
              <w:tc>
                <w:tcPr>
                  <w:tcW w:w="971" w:type="dxa"/>
                </w:tcPr>
                <w:p w:rsidR="00C67318" w:rsidRPr="00DF43E7" w:rsidRDefault="00C67318" w:rsidP="001A5DE4">
                  <w:pPr>
                    <w:jc w:val="center"/>
                  </w:pPr>
                  <w:r>
                    <w:t>5</w:t>
                  </w:r>
                  <w:r w:rsidRPr="00DF43E7">
                    <w:t>класс</w:t>
                  </w:r>
                </w:p>
              </w:tc>
              <w:tc>
                <w:tcPr>
                  <w:tcW w:w="992" w:type="dxa"/>
                </w:tcPr>
                <w:p w:rsidR="00C67318" w:rsidRPr="00DF43E7" w:rsidRDefault="00C67318" w:rsidP="001A5DE4">
                  <w:pPr>
                    <w:jc w:val="center"/>
                  </w:pPr>
                  <w:r>
                    <w:t>6</w:t>
                  </w:r>
                  <w:r w:rsidRPr="00DF43E7">
                    <w:t xml:space="preserve"> класс</w:t>
                  </w:r>
                </w:p>
              </w:tc>
              <w:tc>
                <w:tcPr>
                  <w:tcW w:w="1134" w:type="dxa"/>
                </w:tcPr>
                <w:p w:rsidR="00C67318" w:rsidRPr="007165C1" w:rsidRDefault="00C67318" w:rsidP="001A5DE4">
                  <w:pPr>
                    <w:jc w:val="center"/>
                  </w:pPr>
                  <w:r>
                    <w:t>7 класс</w:t>
                  </w:r>
                </w:p>
              </w:tc>
              <w:tc>
                <w:tcPr>
                  <w:tcW w:w="1134" w:type="dxa"/>
                </w:tcPr>
                <w:p w:rsidR="00C67318" w:rsidRPr="007165C1" w:rsidRDefault="00C67318" w:rsidP="001A5DE4">
                  <w:pPr>
                    <w:jc w:val="center"/>
                  </w:pPr>
                  <w:r>
                    <w:t>8 класс</w:t>
                  </w:r>
                </w:p>
              </w:tc>
            </w:tr>
            <w:tr w:rsidR="00C67318" w:rsidRPr="006F076A" w:rsidTr="001A5DE4">
              <w:tc>
                <w:tcPr>
                  <w:tcW w:w="3281" w:type="dxa"/>
                </w:tcPr>
                <w:p w:rsidR="00C67318" w:rsidRPr="00DF43E7" w:rsidRDefault="00C67318" w:rsidP="001A5DE4">
                  <w:pPr>
                    <w:pStyle w:val="TableParagraph"/>
                    <w:spacing w:line="256" w:lineRule="exact"/>
                    <w:ind w:left="0"/>
                  </w:pPr>
                  <w:r w:rsidRPr="00DF43E7">
                    <w:t>Количество часов в неделю</w:t>
                  </w:r>
                </w:p>
              </w:tc>
              <w:tc>
                <w:tcPr>
                  <w:tcW w:w="971" w:type="dxa"/>
                </w:tcPr>
                <w:p w:rsidR="00C67318" w:rsidRPr="00DF43E7" w:rsidRDefault="00C67318" w:rsidP="001A5DE4">
                  <w:r>
                    <w:t xml:space="preserve">     1</w:t>
                  </w:r>
                </w:p>
              </w:tc>
              <w:tc>
                <w:tcPr>
                  <w:tcW w:w="992" w:type="dxa"/>
                </w:tcPr>
                <w:p w:rsidR="00C67318" w:rsidRPr="00DF43E7" w:rsidRDefault="00C67318" w:rsidP="001A5DE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C67318" w:rsidRPr="00D0302B" w:rsidRDefault="00C67318" w:rsidP="001A5DE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C67318" w:rsidRPr="00D0302B" w:rsidRDefault="00C67318" w:rsidP="001A5DE4">
                  <w:pPr>
                    <w:jc w:val="center"/>
                  </w:pPr>
                  <w:r>
                    <w:t>1</w:t>
                  </w:r>
                </w:p>
              </w:tc>
            </w:tr>
            <w:tr w:rsidR="00C67318" w:rsidRPr="006F076A" w:rsidTr="001A5DE4">
              <w:tc>
                <w:tcPr>
                  <w:tcW w:w="3281" w:type="dxa"/>
                </w:tcPr>
                <w:p w:rsidR="00C67318" w:rsidRPr="00DF43E7" w:rsidRDefault="00C67318" w:rsidP="001A5DE4">
                  <w:pPr>
                    <w:pStyle w:val="TableParagraph"/>
                    <w:spacing w:line="268" w:lineRule="exact"/>
                    <w:ind w:left="0"/>
                  </w:pPr>
                  <w:r w:rsidRPr="00DF43E7">
                    <w:t>Всего за год</w:t>
                  </w:r>
                </w:p>
              </w:tc>
              <w:tc>
                <w:tcPr>
                  <w:tcW w:w="971" w:type="dxa"/>
                </w:tcPr>
                <w:p w:rsidR="00C67318" w:rsidRPr="00DF43E7" w:rsidRDefault="00C67318" w:rsidP="001A5DE4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992" w:type="dxa"/>
                </w:tcPr>
                <w:p w:rsidR="00C67318" w:rsidRPr="00DF43E7" w:rsidRDefault="00C67318" w:rsidP="001A5DE4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134" w:type="dxa"/>
                </w:tcPr>
                <w:p w:rsidR="00C67318" w:rsidRPr="00D0302B" w:rsidRDefault="00C67318" w:rsidP="001A5DE4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134" w:type="dxa"/>
                </w:tcPr>
                <w:p w:rsidR="00C67318" w:rsidRPr="00D0302B" w:rsidRDefault="00C67318" w:rsidP="001A5DE4">
                  <w:pPr>
                    <w:jc w:val="center"/>
                  </w:pPr>
                  <w:r>
                    <w:t>35</w:t>
                  </w:r>
                </w:p>
              </w:tc>
            </w:tr>
          </w:tbl>
          <w:p w:rsidR="00C67318" w:rsidRPr="006F0096" w:rsidRDefault="00C67318" w:rsidP="00FB4665">
            <w:pPr>
              <w:ind w:right="142"/>
              <w:rPr>
                <w:sz w:val="24"/>
                <w:szCs w:val="24"/>
              </w:rPr>
            </w:pPr>
          </w:p>
        </w:tc>
      </w:tr>
      <w:tr w:rsidR="00222F3F" w:rsidRPr="00D40AEA" w:rsidTr="00FB4665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3538" w:type="dxa"/>
          </w:tcPr>
          <w:p w:rsidR="00222F3F" w:rsidRPr="00D40AEA" w:rsidRDefault="00222F3F" w:rsidP="00222F3F">
            <w:r w:rsidRPr="00D40AEA">
              <w:t>Требования к уровню</w:t>
            </w:r>
            <w:r w:rsidR="001A770D" w:rsidRPr="00D40AEA">
              <w:t xml:space="preserve"> </w:t>
            </w:r>
            <w:r w:rsidRPr="00D40AEA">
              <w:t>подготовки</w:t>
            </w:r>
            <w:r w:rsidR="001A770D" w:rsidRPr="00D40AEA">
              <w:t xml:space="preserve"> </w:t>
            </w:r>
            <w:r w:rsidRPr="00D40AEA">
              <w:t>учащегося</w:t>
            </w:r>
          </w:p>
        </w:tc>
        <w:tc>
          <w:tcPr>
            <w:tcW w:w="10915" w:type="dxa"/>
          </w:tcPr>
          <w:p w:rsidR="00694316" w:rsidRPr="001211A8" w:rsidRDefault="00437150" w:rsidP="001211A8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b/>
                <w:i/>
                <w:sz w:val="24"/>
                <w:szCs w:val="24"/>
              </w:rPr>
              <w:t>Личностными результатами</w:t>
            </w:r>
            <w:r w:rsidRPr="00437150">
              <w:rPr>
                <w:b/>
                <w:sz w:val="24"/>
                <w:szCs w:val="24"/>
              </w:rPr>
              <w:t xml:space="preserve"> </w:t>
            </w:r>
            <w:r w:rsidRPr="00437150">
              <w:rPr>
                <w:sz w:val="24"/>
                <w:szCs w:val="24"/>
              </w:rPr>
              <w:t xml:space="preserve"> освоения учащимися основной школы курса «Технология» являются: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Проявление познавательных интересов и творческой активности в данной области предметной технологической деятельности.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lastRenderedPageBreak/>
              <w:t xml:space="preserve"> Выражение желания учиться и трудиться на производстве для удовлетворения текущих и перспективных потребностей.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Развитие трудолюбия и ответственности за качество своей деятельности.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Овладение установками, нормами и правилами научной организации умственного и физического труда.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Планирование образовательной и профессиональной карьеры.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Осознание необходимости общественно полезного труда как условия безопасной и эффективной социализации.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Бережное отношение к природным и хозяйственным ресурсам.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Готовность к рациональному ведению домашнего хозяйства.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Проявление технико-технологического и экономического мышления при организации своей деятельности. </w:t>
            </w:r>
          </w:p>
          <w:p w:rsidR="001211A8" w:rsidRPr="00437150" w:rsidRDefault="001211A8" w:rsidP="00D40AEA">
            <w:pPr>
              <w:adjustRightInd w:val="0"/>
              <w:ind w:left="142" w:right="142" w:firstLine="720"/>
              <w:jc w:val="both"/>
              <w:rPr>
                <w:b/>
                <w:i/>
                <w:sz w:val="24"/>
                <w:szCs w:val="24"/>
              </w:rPr>
            </w:pPr>
          </w:p>
          <w:p w:rsidR="00437150" w:rsidRPr="00437150" w:rsidRDefault="00437150" w:rsidP="00437150">
            <w:pPr>
              <w:jc w:val="both"/>
              <w:rPr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7150">
              <w:rPr>
                <w:b/>
                <w:sz w:val="24"/>
                <w:szCs w:val="24"/>
              </w:rPr>
              <w:t>Метапредметными</w:t>
            </w:r>
            <w:proofErr w:type="spellEnd"/>
            <w:r w:rsidRPr="00437150">
              <w:rPr>
                <w:b/>
                <w:sz w:val="24"/>
                <w:szCs w:val="24"/>
              </w:rPr>
              <w:t xml:space="preserve"> результатами</w:t>
            </w:r>
            <w:r w:rsidRPr="00437150">
              <w:rPr>
                <w:sz w:val="24"/>
                <w:szCs w:val="24"/>
              </w:rPr>
              <w:t xml:space="preserve"> освоения выпускниками основной школы курса «Технология» являются: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Планирование процесса познавательной деятельности.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Ответственное отношение к культуре питания, соответствующего нормам здорового образа жизни.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Определение адекватных условиям способов решения учебной или трудовой задачи на основе заданных алгоритмов.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Виртуальное и натурное моделирование художественных и технологических процессов и объектов.</w:t>
            </w:r>
          </w:p>
          <w:p w:rsidR="001211A8" w:rsidRPr="00DA4A29" w:rsidRDefault="001211A8" w:rsidP="001211A8">
            <w:pPr>
              <w:widowControl/>
              <w:adjustRightInd w:val="0"/>
              <w:ind w:left="-567" w:firstLine="851"/>
              <w:jc w:val="both"/>
            </w:pPr>
            <w:r w:rsidRPr="00DA4A29">
      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Выявление потребностей, проектирование и создание объектов, имеющих субъективную потребительную стоимость или социальную значимость.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Согласование и координация совместной познавательно-трудовой деятельности с другими ее участниками.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>
              <w:t xml:space="preserve"> </w:t>
            </w:r>
            <w:r w:rsidRPr="00DA4A29">
              <w:t>Объективная оценка своего вклада в решение общих задач коллектива.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>
              <w:t xml:space="preserve"> </w:t>
            </w:r>
            <w:r w:rsidRPr="00DA4A29">
      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Обоснование путей и средств устранения ошибок или разрешения противоречий в выполняемых технологических процессах.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>
              <w:t xml:space="preserve"> </w:t>
            </w:r>
            <w:r w:rsidRPr="00DA4A29">
              <w:t xml:space="preserve">Соблюдение норм и правил культуры труда в соответствии с технологической культурой производства. </w:t>
            </w:r>
          </w:p>
          <w:p w:rsidR="001211A8" w:rsidRPr="00DA4A29" w:rsidRDefault="001211A8" w:rsidP="001211A8">
            <w:pPr>
              <w:keepNext/>
              <w:adjustRightInd w:val="0"/>
              <w:ind w:left="-567" w:firstLine="851"/>
              <w:jc w:val="both"/>
            </w:pPr>
            <w:r w:rsidRPr="00DA4A29">
              <w:t>Соблюдение безопасных приемов познавательно-трудовой деятельности и созидательного труда.</w:t>
            </w:r>
          </w:p>
          <w:p w:rsidR="001211A8" w:rsidRPr="00437150" w:rsidRDefault="001211A8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lastRenderedPageBreak/>
              <w:t>В познавательной сфере: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оценка технологических свойств сырья, материалов и областей их применения;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ориентация в имеющихся и возможных сре</w:t>
            </w:r>
            <w:bookmarkStart w:id="0" w:name="_GoBack"/>
            <w:bookmarkEnd w:id="0"/>
            <w:r w:rsidRPr="00437150">
              <w:rPr>
                <w:sz w:val="24"/>
                <w:szCs w:val="24"/>
              </w:rPr>
              <w:t>дствах и технологиях создания объектов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владение алгоритмами и методами решения организационных и технико-технологических задач;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применение элементов прикладной экономики при обосновании технологий и проектов.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В трудовой сфере: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планирование технологического процесса и процесса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подбор материалов с учетом характера объекта труда и технологии;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проведение необходимых опытов и исследований при подборе сырья, материалов и проектировании объекта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подбор инструментов и оборудования с учетом требований технологии и материально-энергетических ресурсов;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проектирование последовательности операций и составление операционной карты работ;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выполнение технологических операций с соблюдением установленных норм, стандартов и ограничений;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соблюдение норм и правил безопасности труда, пожарной безопасности, правил санитарии и гигиены;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соблюдение трудовой и технологической дисциплины;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обоснование критериев и показателей качества промежуточных и конечных результатов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 xml:space="preserve">- выбор и использование кодов, средств и видов </w:t>
            </w:r>
            <w:proofErr w:type="gramStart"/>
            <w:r w:rsidRPr="00437150">
              <w:rPr>
                <w:sz w:val="24"/>
                <w:szCs w:val="24"/>
              </w:rPr>
              <w:t xml:space="preserve">пред </w:t>
            </w:r>
            <w:proofErr w:type="spellStart"/>
            <w:r w:rsidRPr="00437150"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 w:rsidRPr="00437150">
              <w:rPr>
                <w:sz w:val="24"/>
                <w:szCs w:val="24"/>
              </w:rPr>
      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lastRenderedPageBreak/>
      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выявление допущенных ошибок в процессе труда и обоснование способов их исправления;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документирование результатов труда и проектной деятельности;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расчет себестоимости продукта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примерная экономическая оценка возможной прибыли с учетом сложившейся ситуации на рынке товаров и услуг.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В мотивационной сфере: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оценивание своей способности и готовности к труду в конкретной предметной деятельности;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 xml:space="preserve">- оценивание своей способности и готовности к </w:t>
            </w:r>
            <w:proofErr w:type="gramStart"/>
            <w:r w:rsidRPr="00437150">
              <w:rPr>
                <w:sz w:val="24"/>
                <w:szCs w:val="24"/>
              </w:rPr>
              <w:t xml:space="preserve">пред </w:t>
            </w:r>
            <w:proofErr w:type="spellStart"/>
            <w:r w:rsidRPr="00437150">
              <w:rPr>
                <w:sz w:val="24"/>
                <w:szCs w:val="24"/>
              </w:rPr>
              <w:t>принимательской</w:t>
            </w:r>
            <w:proofErr w:type="spellEnd"/>
            <w:proofErr w:type="gramEnd"/>
            <w:r w:rsidRPr="00437150">
              <w:rPr>
                <w:sz w:val="24"/>
                <w:szCs w:val="24"/>
              </w:rPr>
              <w:t xml:space="preserve"> деятельности;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выраженная готовность к труду в сфере материального производства или сфере услуг;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осознание ответственности за качество результатов труда;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наличие экологической культуры при обосновании объекта труда и выполнении работ;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стремление к экономии и бережливости в расходовании времени, материалов, денежных средств и труда.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В эстетической сфере: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дизайнерское  проектирование изделия или рациональная эстетическая организация работ;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моделирование художественного оформления объекта труда;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способность выбрать свой стиль одежды с учетом особенности своей фигуры;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эстетическое оформление рабочего места и рабочей одежды;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сочетание образного и логического мышления в процессе творческой деятельности;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создание художественного образа и воплощение его в продукте;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развитие пространственного художественного воображения;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развитие композиционного мышления, чувства цвета, гармонии, контраста, пропорции, ритма, стиля и формы;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понимание роли света в образовании формы и цвета;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>решение художественного образа средствами фактуры материалов;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>
              <w:t xml:space="preserve"> </w:t>
            </w:r>
            <w:r w:rsidRPr="00DA4A29">
              <w:t xml:space="preserve">использование природных элементов в создании орнаментов, художественных образов моделей;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сохранение и развитие традиций декоративно-прикладного искусства и народных промыслов в современном творчестве;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 применение методов художественного проектирования одежды; </w:t>
            </w: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художественное оформление кулинарных блюд и сервировка стола; </w:t>
            </w:r>
          </w:p>
          <w:p w:rsidR="001211A8" w:rsidRDefault="001211A8" w:rsidP="001211A8">
            <w:pPr>
              <w:ind w:left="-567" w:firstLine="851"/>
              <w:jc w:val="both"/>
            </w:pPr>
            <w:r w:rsidRPr="00DA4A29">
              <w:t>соблюдение правил этикета.</w:t>
            </w:r>
          </w:p>
          <w:p w:rsidR="008E0244" w:rsidRPr="001211A8" w:rsidRDefault="008E0244" w:rsidP="001211A8">
            <w:pPr>
              <w:ind w:left="-567" w:firstLine="851"/>
              <w:jc w:val="both"/>
            </w:pP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lastRenderedPageBreak/>
              <w:t>В коммуникативной сфере: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выбор знаковых систем и сре</w:t>
            </w:r>
            <w:proofErr w:type="gramStart"/>
            <w:r w:rsidRPr="00437150">
              <w:rPr>
                <w:sz w:val="24"/>
                <w:szCs w:val="24"/>
              </w:rPr>
              <w:t>дств дл</w:t>
            </w:r>
            <w:proofErr w:type="gramEnd"/>
            <w:r w:rsidRPr="00437150">
              <w:rPr>
                <w:sz w:val="24"/>
                <w:szCs w:val="24"/>
              </w:rPr>
              <w:t>я кодирования и оформления информации в процессе коммуникации;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публичная презентация и защита проекта изделия, продукта труда или услуги;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разработка вариантов рекламных образов, слоганов и лейблов;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потребительская оценка зрительного ряда действующей рекламы.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150">
              <w:rPr>
                <w:b/>
                <w:sz w:val="24"/>
                <w:szCs w:val="24"/>
              </w:rPr>
              <w:t>В физиолого-психологической сфере: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достижение необходимой точности движений при выполнении различных технологических операций;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соблюдение требуемой величины усилия, прикладываемого к инструменту, с учетом технологических требований;</w:t>
            </w:r>
          </w:p>
          <w:p w:rsidR="00437150" w:rsidRP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  <w:r w:rsidRPr="00437150">
              <w:rPr>
                <w:sz w:val="24"/>
                <w:szCs w:val="24"/>
              </w:rPr>
              <w:t>- сочетание образного и логического мышления в процессе проектной деятельности.</w:t>
            </w:r>
          </w:p>
          <w:p w:rsidR="00437150" w:rsidRDefault="00437150" w:rsidP="0043715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211A8" w:rsidRPr="00DA4A29" w:rsidRDefault="001211A8" w:rsidP="001211A8">
            <w:pPr>
              <w:ind w:left="-567" w:firstLine="851"/>
              <w:jc w:val="both"/>
            </w:pPr>
            <w:r w:rsidRPr="00DA4A29">
              <w:t xml:space="preserve">В результате </w:t>
            </w:r>
            <w:proofErr w:type="gramStart"/>
            <w:r w:rsidRPr="00DA4A29">
              <w:t>обучения по</w:t>
            </w:r>
            <w:proofErr w:type="gramEnd"/>
            <w:r w:rsidRPr="00DA4A29">
              <w:t xml:space="preserve"> данной программе обучающиеся должны овладеть:</w:t>
            </w:r>
          </w:p>
          <w:p w:rsidR="001211A8" w:rsidRPr="00DA4A29" w:rsidRDefault="001211A8" w:rsidP="001211A8">
            <w:pPr>
              <w:numPr>
                <w:ilvl w:val="0"/>
                <w:numId w:val="29"/>
              </w:numPr>
              <w:autoSpaceDE/>
              <w:autoSpaceDN/>
              <w:ind w:left="-567" w:firstLine="360"/>
              <w:jc w:val="both"/>
            </w:pPr>
            <w:r w:rsidRPr="00DA4A29">
      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      </w:r>
          </w:p>
          <w:p w:rsidR="001211A8" w:rsidRPr="00DA4A29" w:rsidRDefault="001211A8" w:rsidP="001211A8">
            <w:pPr>
              <w:numPr>
                <w:ilvl w:val="0"/>
                <w:numId w:val="29"/>
              </w:numPr>
              <w:autoSpaceDE/>
              <w:autoSpaceDN/>
              <w:ind w:left="-567" w:firstLine="360"/>
              <w:jc w:val="both"/>
            </w:pPr>
            <w:r w:rsidRPr="00DA4A29">
      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      </w:r>
          </w:p>
          <w:p w:rsidR="001211A8" w:rsidRPr="00DA4A29" w:rsidRDefault="001211A8" w:rsidP="001211A8">
            <w:pPr>
              <w:numPr>
                <w:ilvl w:val="0"/>
                <w:numId w:val="29"/>
              </w:numPr>
              <w:autoSpaceDE/>
              <w:autoSpaceDN/>
              <w:jc w:val="both"/>
            </w:pPr>
            <w:r w:rsidRPr="00DA4A29">
      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      </w:r>
          </w:p>
          <w:p w:rsidR="001211A8" w:rsidRPr="00DA4A29" w:rsidRDefault="001211A8" w:rsidP="001211A8">
            <w:pPr>
              <w:numPr>
                <w:ilvl w:val="0"/>
                <w:numId w:val="29"/>
              </w:numPr>
              <w:autoSpaceDE/>
              <w:autoSpaceDN/>
              <w:ind w:left="-567" w:firstLine="360"/>
              <w:jc w:val="both"/>
            </w:pPr>
            <w:r w:rsidRPr="00DA4A29">
              <w:t>ответственным отношением к сохранению своего здоровья и ведению здорового образа жизни, основой которого является здоровое питание.</w:t>
            </w:r>
          </w:p>
          <w:p w:rsidR="006F0096" w:rsidRPr="006F0096" w:rsidRDefault="006F0096" w:rsidP="00B65EC4">
            <w:pPr>
              <w:pStyle w:val="a9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  <w:p w:rsidR="006F0096" w:rsidRPr="006F0096" w:rsidRDefault="006F0096" w:rsidP="006F009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F0096">
              <w:rPr>
                <w:b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  <w:p w:rsidR="006F0096" w:rsidRPr="006F0096" w:rsidRDefault="006F0096" w:rsidP="006F0096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6F0096">
              <w:rPr>
                <w:sz w:val="24"/>
                <w:szCs w:val="24"/>
                <w:u w:val="single"/>
              </w:rPr>
              <w:t>Выпускник научится:</w:t>
            </w:r>
          </w:p>
          <w:p w:rsidR="006F0096" w:rsidRPr="006F0096" w:rsidRDefault="006F0096" w:rsidP="006F0096">
            <w:pPr>
              <w:pStyle w:val="a9"/>
              <w:spacing w:line="240" w:lineRule="auto"/>
              <w:ind w:firstLine="709"/>
              <w:rPr>
                <w:iCs/>
                <w:sz w:val="24"/>
                <w:szCs w:val="24"/>
                <w:lang w:val="ru-RU"/>
              </w:rPr>
            </w:pPr>
            <w:r w:rsidRPr="006F0096">
              <w:rPr>
                <w:iCs/>
                <w:sz w:val="24"/>
                <w:szCs w:val="24"/>
                <w:lang w:val="ru-RU"/>
              </w:rPr>
              <w:t>-</w:t>
            </w:r>
            <w:r w:rsidRPr="006F0096">
              <w:rPr>
                <w:iCs/>
                <w:sz w:val="24"/>
                <w:szCs w:val="24"/>
              </w:rPr>
              <w:t> </w:t>
            </w:r>
            <w:r w:rsidRPr="006F0096">
              <w:rPr>
                <w:iCs/>
                <w:sz w:val="24"/>
                <w:szCs w:val="24"/>
                <w:lang w:val="ru-RU"/>
              </w:rPr>
              <w:t>планировать и выполнять учебные технологические проекты: выявлять и формулировать проблему; о</w:t>
            </w:r>
            <w:r w:rsidRPr="006F0096">
              <w:rPr>
                <w:sz w:val="24"/>
                <w:szCs w:val="24"/>
                <w:lang w:val="ru-RU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6F0096" w:rsidRPr="006F0096" w:rsidRDefault="006F0096" w:rsidP="006F0096">
            <w:pPr>
              <w:pStyle w:val="a9"/>
              <w:spacing w:line="240" w:lineRule="auto"/>
              <w:ind w:firstLine="709"/>
              <w:rPr>
                <w:iCs/>
                <w:sz w:val="24"/>
                <w:szCs w:val="24"/>
                <w:lang w:val="ru-RU"/>
              </w:rPr>
            </w:pPr>
            <w:r w:rsidRPr="006F0096">
              <w:rPr>
                <w:iCs/>
                <w:sz w:val="24"/>
                <w:szCs w:val="24"/>
                <w:lang w:val="ru-RU"/>
              </w:rPr>
              <w:t>-</w:t>
            </w:r>
            <w:r w:rsidRPr="006F0096">
              <w:rPr>
                <w:iCs/>
                <w:sz w:val="24"/>
                <w:szCs w:val="24"/>
              </w:rPr>
              <w:t> </w:t>
            </w:r>
            <w:r w:rsidRPr="006F0096">
              <w:rPr>
                <w:iCs/>
                <w:sz w:val="24"/>
                <w:szCs w:val="24"/>
                <w:lang w:val="ru-RU"/>
              </w:rPr>
              <w:t xml:space="preserve">представлять результаты выполненного проекта: пользоваться основными видами проектной </w:t>
            </w:r>
            <w:r w:rsidRPr="006F0096">
              <w:rPr>
                <w:iCs/>
                <w:sz w:val="24"/>
                <w:szCs w:val="24"/>
                <w:lang w:val="ru-RU"/>
              </w:rPr>
              <w:lastRenderedPageBreak/>
              <w:t>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6F0096" w:rsidRPr="006F0096" w:rsidRDefault="006F0096" w:rsidP="006F0096">
            <w:pPr>
              <w:ind w:firstLine="709"/>
              <w:jc w:val="both"/>
              <w:rPr>
                <w:i/>
                <w:sz w:val="24"/>
                <w:szCs w:val="24"/>
                <w:u w:val="single"/>
              </w:rPr>
            </w:pPr>
            <w:r w:rsidRPr="006F0096">
              <w:rPr>
                <w:i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6F0096" w:rsidRPr="006F0096" w:rsidRDefault="006F0096" w:rsidP="006F0096">
            <w:pPr>
              <w:pStyle w:val="a9"/>
              <w:spacing w:line="240" w:lineRule="auto"/>
              <w:ind w:firstLine="709"/>
              <w:rPr>
                <w:i/>
                <w:sz w:val="24"/>
                <w:szCs w:val="24"/>
                <w:lang w:val="ru-RU"/>
              </w:rPr>
            </w:pPr>
            <w:r w:rsidRPr="006F0096">
              <w:rPr>
                <w:iCs/>
                <w:sz w:val="24"/>
                <w:szCs w:val="24"/>
                <w:lang w:val="ru-RU"/>
              </w:rPr>
              <w:t>-</w:t>
            </w:r>
            <w:r w:rsidRPr="006F0096">
              <w:rPr>
                <w:iCs/>
                <w:sz w:val="24"/>
                <w:szCs w:val="24"/>
              </w:rPr>
              <w:t> </w:t>
            </w:r>
            <w:r w:rsidRPr="006F0096">
              <w:rPr>
                <w:i/>
                <w:sz w:val="24"/>
                <w:szCs w:val="24"/>
                <w:lang w:val="ru-RU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6F0096" w:rsidRPr="006F0096" w:rsidRDefault="006F0096" w:rsidP="006F0096">
            <w:pPr>
              <w:pStyle w:val="a9"/>
              <w:spacing w:line="240" w:lineRule="auto"/>
              <w:ind w:firstLine="709"/>
              <w:rPr>
                <w:i/>
                <w:sz w:val="24"/>
                <w:szCs w:val="24"/>
                <w:lang w:val="ru-RU"/>
              </w:rPr>
            </w:pPr>
            <w:r w:rsidRPr="006F0096">
              <w:rPr>
                <w:iCs/>
                <w:sz w:val="24"/>
                <w:szCs w:val="24"/>
                <w:lang w:val="ru-RU"/>
              </w:rPr>
              <w:t>-</w:t>
            </w:r>
            <w:r w:rsidRPr="006F0096">
              <w:rPr>
                <w:iCs/>
                <w:sz w:val="24"/>
                <w:szCs w:val="24"/>
              </w:rPr>
              <w:t> </w:t>
            </w:r>
            <w:r w:rsidRPr="006F0096">
              <w:rPr>
                <w:i/>
                <w:sz w:val="24"/>
                <w:szCs w:val="24"/>
                <w:lang w:val="ru-RU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b/>
                <w:iCs/>
                <w:sz w:val="24"/>
                <w:szCs w:val="24"/>
              </w:rPr>
            </w:pPr>
            <w:r w:rsidRPr="006F0096">
              <w:rPr>
                <w:b/>
                <w:iCs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Cs/>
                <w:sz w:val="24"/>
                <w:szCs w:val="24"/>
              </w:rPr>
            </w:pPr>
            <w:r w:rsidRPr="006F0096">
              <w:rPr>
                <w:sz w:val="24"/>
                <w:szCs w:val="24"/>
                <w:u w:val="single"/>
              </w:rPr>
              <w:t>Выпускник научится</w:t>
            </w:r>
            <w:r w:rsidR="007E7E82">
              <w:rPr>
                <w:sz w:val="24"/>
                <w:szCs w:val="24"/>
              </w:rPr>
              <w:t xml:space="preserve"> построению </w:t>
            </w:r>
            <w:r w:rsidRPr="006F0096">
              <w:rPr>
                <w:sz w:val="24"/>
                <w:szCs w:val="24"/>
              </w:rPr>
              <w:t xml:space="preserve">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6F0096">
              <w:rPr>
                <w:iCs/>
                <w:sz w:val="24"/>
                <w:szCs w:val="24"/>
              </w:rPr>
              <w:t>.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/>
                <w:sz w:val="24"/>
                <w:szCs w:val="24"/>
                <w:u w:val="single"/>
              </w:rPr>
            </w:pPr>
            <w:r w:rsidRPr="006F0096">
              <w:rPr>
                <w:i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6F0096">
              <w:rPr>
                <w:iCs/>
                <w:sz w:val="24"/>
                <w:szCs w:val="24"/>
              </w:rPr>
              <w:t>- </w:t>
            </w:r>
            <w:r w:rsidRPr="006F0096">
              <w:rPr>
                <w:i/>
                <w:iCs/>
                <w:sz w:val="24"/>
                <w:szCs w:val="24"/>
              </w:rPr>
              <w:t>планировать профессиональную карьеру;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6F0096">
              <w:rPr>
                <w:iCs/>
                <w:sz w:val="24"/>
                <w:szCs w:val="24"/>
              </w:rPr>
              <w:t>- </w:t>
            </w:r>
            <w:r w:rsidRPr="006F0096">
              <w:rPr>
                <w:i/>
                <w:iCs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6F0096">
              <w:rPr>
                <w:iCs/>
                <w:sz w:val="24"/>
                <w:szCs w:val="24"/>
              </w:rPr>
              <w:t>- </w:t>
            </w:r>
            <w:r w:rsidRPr="006F0096">
              <w:rPr>
                <w:i/>
                <w:iCs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6F0096" w:rsidRPr="006F0096" w:rsidRDefault="006F0096" w:rsidP="006F0096">
            <w:pPr>
              <w:ind w:firstLine="709"/>
              <w:jc w:val="both"/>
              <w:outlineLvl w:val="0"/>
              <w:rPr>
                <w:iCs/>
                <w:sz w:val="24"/>
                <w:szCs w:val="24"/>
              </w:rPr>
            </w:pPr>
            <w:r w:rsidRPr="006F0096">
              <w:rPr>
                <w:iCs/>
                <w:sz w:val="24"/>
                <w:szCs w:val="24"/>
              </w:rPr>
              <w:t>- </w:t>
            </w:r>
            <w:r w:rsidRPr="006F0096">
              <w:rPr>
                <w:i/>
                <w:iCs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  <w:p w:rsidR="00222F3F" w:rsidRPr="00437150" w:rsidRDefault="00222F3F" w:rsidP="00C96285">
            <w:pPr>
              <w:adjustRightInd w:val="0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1A770D" w:rsidRPr="00D40AEA" w:rsidTr="00FB4665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3538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915" w:type="dxa"/>
          </w:tcPr>
          <w:p w:rsidR="00770B66" w:rsidRPr="00770B66" w:rsidRDefault="00770B66" w:rsidP="00770B6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sz w:val="24"/>
                <w:szCs w:val="24"/>
                <w:lang w:bidi="ar-SA"/>
              </w:rPr>
              <w:t>При устной проверке</w:t>
            </w:r>
          </w:p>
          <w:p w:rsidR="00770B66" w:rsidRPr="00770B66" w:rsidRDefault="006F076A" w:rsidP="00770B6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D40AEA">
              <w:rPr>
                <w:b/>
                <w:lang w:eastAsia="en-US"/>
              </w:rPr>
              <w:t xml:space="preserve">Отметка «5» </w:t>
            </w:r>
            <w:r w:rsidRPr="00D40AEA">
              <w:rPr>
                <w:lang w:eastAsia="en-US"/>
              </w:rPr>
              <w:t xml:space="preserve">ставится, если ученик: </w:t>
            </w:r>
            <w:r w:rsidR="00770B66" w:rsidRPr="00D40AEA">
              <w:t xml:space="preserve">в ответе </w:t>
            </w:r>
            <w:r w:rsidR="00770B66" w:rsidRPr="00770B66">
              <w:rPr>
                <w:sz w:val="24"/>
                <w:szCs w:val="24"/>
                <w:lang w:bidi="ar-SA"/>
              </w:rPr>
              <w:t>полностью усвоил учебный материал;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умеет изложить учебный материал своими словами;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самостоятельно подтверждает ответ конкретными примерами;</w:t>
            </w:r>
          </w:p>
          <w:p w:rsidR="00770B66" w:rsidRDefault="00770B66" w:rsidP="00770B66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</w:rPr>
            </w:pPr>
            <w:r w:rsidRPr="00770B66">
              <w:t>правильно и обстоятельно отвечает на дополнительные вопросы учителя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D40AEA">
              <w:rPr>
                <w:b/>
                <w:bCs/>
              </w:rPr>
              <w:t>Отметка «4»</w:t>
            </w:r>
            <w:r w:rsidRPr="00D40AEA">
              <w:rPr>
                <w:rStyle w:val="apple-converted-space"/>
                <w:b/>
                <w:bCs/>
              </w:rPr>
              <w:t> </w:t>
            </w:r>
            <w:r w:rsidRPr="00D40AEA">
              <w:t xml:space="preserve">ставится, если в ответе </w:t>
            </w:r>
            <w:r w:rsidRPr="00770B66">
              <w:rPr>
                <w:sz w:val="24"/>
                <w:szCs w:val="24"/>
                <w:lang w:bidi="ar-SA"/>
              </w:rPr>
              <w:t>в основном усвоил учебный материал;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допускает незначительные ошибки при его изложении своими словами;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подтверждает ответ конкретными примерами;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правильно отвечает на дополнительные вопросы учителя.</w:t>
            </w:r>
          </w:p>
          <w:p w:rsidR="00770B66" w:rsidRDefault="00770B66" w:rsidP="00770B6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</w:p>
          <w:p w:rsidR="00770B66" w:rsidRPr="00770B66" w:rsidRDefault="00770B66" w:rsidP="00770B66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D40AEA">
              <w:rPr>
                <w:b/>
                <w:bCs/>
              </w:rPr>
              <w:t>Отметка «3»</w:t>
            </w:r>
            <w:r w:rsidRPr="00D40AEA">
              <w:rPr>
                <w:rStyle w:val="apple-converted-space"/>
                <w:b/>
                <w:bCs/>
              </w:rPr>
              <w:t> </w:t>
            </w:r>
            <w:r w:rsidRPr="00D40AEA">
              <w:t xml:space="preserve">ставится, если ответ </w:t>
            </w:r>
            <w:r w:rsidRPr="00770B66">
              <w:rPr>
                <w:sz w:val="24"/>
                <w:szCs w:val="24"/>
                <w:lang w:bidi="ar-SA"/>
              </w:rPr>
              <w:t>не усвоил существенную часть учебного материала;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допускает значительные ошибки при его изложении своими словами;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затрудняется подтвердить ответ конкретными примерами;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слабо отвечает на дополнительные вопросы учителя.</w:t>
            </w:r>
          </w:p>
          <w:p w:rsidR="00770B66" w:rsidRPr="00D40AEA" w:rsidRDefault="00770B66" w:rsidP="00770B6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</w:p>
          <w:p w:rsidR="00770B66" w:rsidRPr="00770B66" w:rsidRDefault="00770B66" w:rsidP="00770B66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D40AEA">
              <w:rPr>
                <w:b/>
                <w:bCs/>
              </w:rPr>
              <w:t>Отметка «2»</w:t>
            </w:r>
            <w:r w:rsidRPr="00D40AEA">
              <w:rPr>
                <w:rStyle w:val="apple-converted-space"/>
                <w:b/>
                <w:bCs/>
              </w:rPr>
              <w:t xml:space="preserve"> </w:t>
            </w:r>
            <w:r w:rsidRPr="00D40AEA">
              <w:t xml:space="preserve">ставится, если при ответе </w:t>
            </w:r>
            <w:r w:rsidRPr="00770B66">
              <w:rPr>
                <w:sz w:val="24"/>
                <w:szCs w:val="24"/>
                <w:lang w:bidi="ar-SA"/>
              </w:rPr>
              <w:t>почти не усвоил учебный материал;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изложить учебный материал своими словами;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lastRenderedPageBreak/>
              <w:t>не может подтвердить ответ конкретными примерами;</w:t>
            </w:r>
          </w:p>
          <w:p w:rsidR="00770B66" w:rsidRDefault="00770B66" w:rsidP="00770B66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</w:rPr>
            </w:pPr>
            <w:r w:rsidRPr="00770B66">
              <w:t>не отвечает на большую часть дополнительных вопросов учителя</w:t>
            </w:r>
          </w:p>
          <w:p w:rsidR="00770B66" w:rsidRDefault="00770B66" w:rsidP="00770B66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«1»</w:t>
            </w:r>
            <w:r w:rsidRPr="00D40AEA">
              <w:rPr>
                <w:rStyle w:val="apple-converted-space"/>
                <w:b/>
                <w:bCs/>
                <w:sz w:val="22"/>
                <w:szCs w:val="22"/>
              </w:rPr>
              <w:t xml:space="preserve"> </w:t>
            </w:r>
            <w:r w:rsidRPr="00D40AEA">
              <w:rPr>
                <w:sz w:val="22"/>
                <w:szCs w:val="22"/>
              </w:rPr>
              <w:t>при</w:t>
            </w:r>
            <w:r w:rsidRPr="00D40AEA">
              <w:rPr>
                <w:rStyle w:val="apple-converted-space"/>
                <w:b/>
                <w:bCs/>
                <w:sz w:val="22"/>
                <w:szCs w:val="22"/>
              </w:rPr>
              <w:t xml:space="preserve"> </w:t>
            </w:r>
            <w:r w:rsidRPr="00D40AEA">
              <w:rPr>
                <w:sz w:val="22"/>
                <w:szCs w:val="22"/>
              </w:rPr>
              <w:t>отсутствии ответа.</w:t>
            </w:r>
          </w:p>
          <w:p w:rsidR="00694316" w:rsidRDefault="00694316" w:rsidP="008E0244">
            <w:pPr>
              <w:autoSpaceDN/>
              <w:ind w:right="142"/>
              <w:jc w:val="both"/>
              <w:rPr>
                <w:lang w:eastAsia="ar-SA"/>
              </w:rPr>
            </w:pPr>
          </w:p>
          <w:p w:rsidR="00694316" w:rsidRDefault="006F076A" w:rsidP="00770B66">
            <w:pPr>
              <w:autoSpaceDN/>
              <w:ind w:right="142"/>
              <w:jc w:val="both"/>
              <w:rPr>
                <w:lang w:eastAsia="en-US"/>
              </w:rPr>
            </w:pPr>
            <w:r w:rsidRPr="00D40AEA">
              <w:rPr>
                <w:b/>
                <w:lang w:eastAsia="en-US"/>
              </w:rPr>
              <w:t xml:space="preserve">Отметка « 5», «4», «3» </w:t>
            </w:r>
            <w:r w:rsidRPr="00D40AEA">
              <w:rPr>
                <w:lang w:eastAsia="en-US"/>
              </w:rPr>
              <w:t xml:space="preserve">может ставиться не только за единовременный ответ </w:t>
            </w:r>
          </w:p>
          <w:p w:rsidR="00694316" w:rsidRDefault="00694316" w:rsidP="00694316">
            <w:pPr>
              <w:autoSpaceDN/>
              <w:ind w:right="142" w:firstLine="660"/>
              <w:jc w:val="both"/>
              <w:rPr>
                <w:lang w:eastAsia="en-US"/>
              </w:rPr>
            </w:pP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sz w:val="24"/>
                <w:szCs w:val="24"/>
                <w:lang w:bidi="ar-SA"/>
              </w:rPr>
              <w:t>При выполнении практических работ.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Оценка «5» ставится, если учащийся: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творчески планирует выполнение работы;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самостоятельно и полностью использует знания программного материала;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правильно и аккуратно выполняет задания;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умеет пользоваться справочной литературой, наглядными пособиями, машинами, приспособлениями и другими средствами.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Оценка «4» ставится, если учащийся: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правильно планирует выполнение работы;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самостоятельно и полностью использует знания программного материала;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в основном правильно и аккуратно выполняет задания;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умеет пользоваться справочной литературой, наглядными пособиями, машинами, приспособлениями и другими средствами.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Оценка «3» ставится, если учащийся: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допускает ошибки при планировании выполнения работы;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самостоятельно использовать значительную часть знаний программного материала;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допускает ошибки и не аккуратно выполняет задания;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Оценка «2» ставится, если учащийся: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правильно спланировать выполнение работы;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использовать знаний программного материала;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допускает грубые ошибки и не аккуратно выполняет задания;</w:t>
            </w:r>
          </w:p>
          <w:p w:rsidR="00770B66" w:rsidRPr="00770B66" w:rsidRDefault="00770B66" w:rsidP="00770B66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самостоятельно пользоваться справочной литературой, наглядными пособиями, машинами, приспособлениями и другими средствами.</w:t>
            </w:r>
          </w:p>
          <w:p w:rsidR="00694316" w:rsidRPr="00D40AEA" w:rsidRDefault="00694316" w:rsidP="008E0244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</w:rPr>
            </w:pP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 w:rsidRPr="00D40AEA">
              <w:rPr>
                <w:i/>
                <w:iCs/>
                <w:sz w:val="22"/>
                <w:szCs w:val="22"/>
              </w:rPr>
              <w:t>При оценке выполнения письменной контрольной работы необходимо учитывать требования единого орфографического режима.</w:t>
            </w:r>
          </w:p>
          <w:p w:rsidR="00694316" w:rsidRDefault="00694316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Выполнение заданий текущего контроля (тестовые работы)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«5»: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90–100% элементов знаний.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«4»: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70–89% элементов знаний.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«3»: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50–69% элементов знаний.</w:t>
            </w:r>
          </w:p>
          <w:p w:rsidR="006F076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lastRenderedPageBreak/>
              <w:t>Отметка «2»: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менее 50% элементов знаний.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sz w:val="24"/>
                <w:szCs w:val="24"/>
                <w:lang w:bidi="ar-SA"/>
              </w:rPr>
              <w:t>При выполнении творческих и проектных работ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Защита проекта</w:t>
            </w:r>
          </w:p>
          <w:p w:rsidR="00A6102A" w:rsidRPr="00770B66" w:rsidRDefault="00A6102A" w:rsidP="00A6102A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Оценка «5»</w:t>
            </w:r>
            <w:r w:rsidR="00C962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ставится, если учащийся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Обнаруживает полное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соответствие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содержания доклада и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проделанной работы.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Правильно и четко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отвечает на все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поставленные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вопросы. Умеет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самостоятельно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подтвердить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Теоретические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положения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конкретными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примерами.</w:t>
            </w:r>
          </w:p>
          <w:p w:rsidR="00470621" w:rsidRDefault="00A6102A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Оценка «4»</w:t>
            </w:r>
            <w:r w:rsidR="00C962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ставится, если учащийся</w:t>
            </w:r>
            <w:r w:rsidR="00C962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. </w:t>
            </w:r>
            <w:r w:rsidRP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Обнаруживает, в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основном, полное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соответствие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доклада и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проделанной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работы. Правильно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и четко отвечает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почти на все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поставленные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вопросы. Умеет, в основном,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самостоятельно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подтвердить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теоретические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положения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конкретными</w:t>
            </w:r>
            <w:r w:rsidR="00770B66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примерами</w:t>
            </w:r>
            <w:r w:rsidR="00770B66">
              <w:rPr>
                <w:sz w:val="24"/>
                <w:szCs w:val="24"/>
                <w:lang w:bidi="ar-SA"/>
              </w:rPr>
              <w:t xml:space="preserve">. </w:t>
            </w:r>
          </w:p>
          <w:p w:rsidR="00470621" w:rsidRPr="00770B66" w:rsidRDefault="00470621" w:rsidP="0047062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Оценка «3»</w:t>
            </w:r>
            <w:r w:rsidR="00C962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ставится, если учащийся: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Обнаруживает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неполное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соответствие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доклада и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проделанной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проектной работы.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правильн</w:t>
            </w:r>
            <w:r w:rsidR="00A6102A">
              <w:rPr>
                <w:sz w:val="24"/>
                <w:szCs w:val="24"/>
                <w:lang w:bidi="ar-SA"/>
              </w:rPr>
              <w:t>о и четко ответить на отдельные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вопросы.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="00A6102A">
              <w:rPr>
                <w:sz w:val="24"/>
                <w:szCs w:val="24"/>
                <w:lang w:bidi="ar-SA"/>
              </w:rPr>
              <w:t>Затрудняется</w:t>
            </w:r>
            <w:r w:rsidR="00A6102A" w:rsidRPr="00A6102A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самостоятельно</w:t>
            </w:r>
          </w:p>
          <w:p w:rsidR="00770B66" w:rsidRPr="00770B66" w:rsidRDefault="00A6102A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</w:t>
            </w:r>
            <w:r w:rsidR="00770B66" w:rsidRPr="00770B66">
              <w:rPr>
                <w:sz w:val="24"/>
                <w:szCs w:val="24"/>
                <w:lang w:bidi="ar-SA"/>
              </w:rPr>
              <w:t>одт</w:t>
            </w:r>
            <w:r>
              <w:rPr>
                <w:sz w:val="24"/>
                <w:szCs w:val="24"/>
                <w:lang w:bidi="ar-SA"/>
              </w:rPr>
              <w:t>вердить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теоретическое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положение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конкретными</w:t>
            </w:r>
            <w:r w:rsidRPr="00A6102A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примерами.</w:t>
            </w:r>
          </w:p>
          <w:p w:rsidR="00470621" w:rsidRPr="00470621" w:rsidRDefault="00470621" w:rsidP="0047062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Оценка «2»</w:t>
            </w:r>
            <w:r w:rsidR="00C962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b/>
                <w:bCs/>
                <w:i/>
                <w:iCs/>
                <w:sz w:val="24"/>
                <w:szCs w:val="24"/>
                <w:lang w:bidi="ar-SA"/>
              </w:rPr>
              <w:t>ставится, если учащийся</w:t>
            </w: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: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Обна</w:t>
            </w:r>
            <w:r w:rsidR="00470621">
              <w:rPr>
                <w:sz w:val="24"/>
                <w:szCs w:val="24"/>
                <w:lang w:bidi="ar-SA"/>
              </w:rPr>
              <w:t>руживает незнание большей части</w:t>
            </w:r>
            <w:r w:rsidR="00470621" w:rsidRP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проделанной проектной работы.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правильно и четко ответить на многие вопросы.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Не может подтвердить теоретические положения конкретными примерами.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Оформление проекта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Печатный вариант.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Соответствие</w:t>
            </w:r>
            <w:r w:rsid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требованиям</w:t>
            </w:r>
            <w:r w:rsid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последовательности</w:t>
            </w:r>
            <w:r w:rsid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выполнения проекта.</w:t>
            </w:r>
            <w:r w:rsidR="00C96285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sz w:val="24"/>
                <w:szCs w:val="24"/>
                <w:lang w:bidi="ar-SA"/>
              </w:rPr>
              <w:t>Грамотное, полное</w:t>
            </w:r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изложение всех разделов. </w:t>
            </w:r>
            <w:proofErr w:type="gramStart"/>
            <w:r>
              <w:rPr>
                <w:sz w:val="24"/>
                <w:szCs w:val="24"/>
                <w:lang w:bidi="ar-SA"/>
              </w:rPr>
              <w:t>Наличие и качество наглядных материалов</w:t>
            </w:r>
            <w:r w:rsidR="00C96285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(иллюстрации,</w:t>
            </w:r>
            <w:r w:rsidR="00C96285">
              <w:rPr>
                <w:sz w:val="24"/>
                <w:szCs w:val="24"/>
                <w:lang w:bidi="ar-SA"/>
              </w:rPr>
              <w:t xml:space="preserve"> </w:t>
            </w:r>
            <w:r w:rsidR="00770B66" w:rsidRPr="00770B66">
              <w:rPr>
                <w:sz w:val="24"/>
                <w:szCs w:val="24"/>
                <w:lang w:bidi="ar-SA"/>
              </w:rPr>
              <w:t>зарисовки,</w:t>
            </w:r>
            <w:proofErr w:type="gramEnd"/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фотограф</w:t>
            </w:r>
            <w:r w:rsidR="00C96285">
              <w:rPr>
                <w:sz w:val="24"/>
                <w:szCs w:val="24"/>
                <w:lang w:bidi="ar-SA"/>
              </w:rPr>
              <w:t xml:space="preserve">ии, схемы и т.д.). Соответствие </w:t>
            </w:r>
            <w:r w:rsidR="00470621">
              <w:rPr>
                <w:sz w:val="24"/>
                <w:szCs w:val="24"/>
                <w:lang w:bidi="ar-SA"/>
              </w:rPr>
              <w:t xml:space="preserve">технологических </w:t>
            </w:r>
            <w:r w:rsidRPr="00770B66">
              <w:rPr>
                <w:sz w:val="24"/>
                <w:szCs w:val="24"/>
                <w:lang w:bidi="ar-SA"/>
              </w:rPr>
              <w:t>раз</w:t>
            </w:r>
            <w:r w:rsidR="00470621">
              <w:rPr>
                <w:sz w:val="24"/>
                <w:szCs w:val="24"/>
                <w:lang w:bidi="ar-SA"/>
              </w:rPr>
              <w:t xml:space="preserve">работок </w:t>
            </w:r>
            <w:proofErr w:type="gramStart"/>
            <w:r w:rsidRPr="00770B66">
              <w:rPr>
                <w:sz w:val="24"/>
                <w:szCs w:val="24"/>
                <w:lang w:bidi="ar-SA"/>
              </w:rPr>
              <w:t>современным</w:t>
            </w:r>
            <w:proofErr w:type="gramEnd"/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требованиям. Эстетичность </w:t>
            </w:r>
            <w:r w:rsidR="00770B66" w:rsidRPr="00770B66">
              <w:rPr>
                <w:sz w:val="24"/>
                <w:szCs w:val="24"/>
                <w:lang w:bidi="ar-SA"/>
              </w:rPr>
              <w:t>выполнения.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Печатный вариант.</w:t>
            </w:r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Соответствие требованиям выполнения проекта. Грамотное, в</w:t>
            </w:r>
            <w:r w:rsidR="00C96285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 xml:space="preserve">основном, полное </w:t>
            </w:r>
            <w:r w:rsidR="00770B66" w:rsidRPr="00770B66">
              <w:rPr>
                <w:sz w:val="24"/>
                <w:szCs w:val="24"/>
                <w:lang w:bidi="ar-SA"/>
              </w:rPr>
              <w:t>изложение всех</w:t>
            </w:r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разделов. Качественное, неполное количество наглядных материалов. </w:t>
            </w:r>
            <w:r w:rsidR="00770B66" w:rsidRPr="00770B66">
              <w:rPr>
                <w:sz w:val="24"/>
                <w:szCs w:val="24"/>
                <w:lang w:bidi="ar-SA"/>
              </w:rPr>
              <w:t>Соответствие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технологиче</w:t>
            </w:r>
            <w:r w:rsidR="00470621">
              <w:rPr>
                <w:sz w:val="24"/>
                <w:szCs w:val="24"/>
                <w:lang w:bidi="ar-SA"/>
              </w:rPr>
              <w:t xml:space="preserve">ских разработок современным </w:t>
            </w:r>
            <w:r w:rsidRPr="00770B66">
              <w:rPr>
                <w:sz w:val="24"/>
                <w:szCs w:val="24"/>
                <w:lang w:bidi="ar-SA"/>
              </w:rPr>
              <w:t>требованиям.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Ру</w:t>
            </w:r>
            <w:r w:rsidR="00470621">
              <w:rPr>
                <w:sz w:val="24"/>
                <w:szCs w:val="24"/>
                <w:lang w:bidi="ar-SA"/>
              </w:rPr>
              <w:t xml:space="preserve">кописный </w:t>
            </w:r>
            <w:r w:rsidRPr="00770B66">
              <w:rPr>
                <w:sz w:val="24"/>
                <w:szCs w:val="24"/>
                <w:lang w:bidi="ar-SA"/>
              </w:rPr>
              <w:t>вариант.</w:t>
            </w:r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Не соответствие требованиям выполнения проекта. Неграмотное изложение всех </w:t>
            </w:r>
            <w:r w:rsidR="00770B66" w:rsidRPr="00770B66">
              <w:rPr>
                <w:sz w:val="24"/>
                <w:szCs w:val="24"/>
                <w:lang w:bidi="ar-SA"/>
              </w:rPr>
              <w:t>разделов.</w:t>
            </w:r>
          </w:p>
          <w:p w:rsidR="00770B66" w:rsidRPr="00770B66" w:rsidRDefault="00470621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Отсутствие наглядных материалов. Устаревшие технологии </w:t>
            </w:r>
            <w:r w:rsidR="00770B66" w:rsidRPr="00770B66">
              <w:rPr>
                <w:sz w:val="24"/>
                <w:szCs w:val="24"/>
                <w:lang w:bidi="ar-SA"/>
              </w:rPr>
              <w:t>обработки.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Практическая направленность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Выполненно</w:t>
            </w:r>
            <w:r w:rsidR="00470621">
              <w:rPr>
                <w:sz w:val="24"/>
                <w:szCs w:val="24"/>
                <w:lang w:bidi="ar-SA"/>
              </w:rPr>
              <w:t xml:space="preserve">е изделие соответствует и может </w:t>
            </w:r>
            <w:r w:rsidRPr="00770B66">
              <w:rPr>
                <w:sz w:val="24"/>
                <w:szCs w:val="24"/>
                <w:lang w:bidi="ar-SA"/>
              </w:rPr>
              <w:t>использоваться по назначению, предусмот</w:t>
            </w:r>
            <w:r w:rsidR="00470621">
              <w:rPr>
                <w:sz w:val="24"/>
                <w:szCs w:val="24"/>
                <w:lang w:bidi="ar-SA"/>
              </w:rPr>
              <w:t xml:space="preserve">ренному при </w:t>
            </w:r>
            <w:r w:rsidR="00470621">
              <w:rPr>
                <w:sz w:val="24"/>
                <w:szCs w:val="24"/>
                <w:lang w:bidi="ar-SA"/>
              </w:rPr>
              <w:lastRenderedPageBreak/>
              <w:t xml:space="preserve">разработке проекта. </w:t>
            </w:r>
            <w:r w:rsidRPr="00770B66">
              <w:rPr>
                <w:sz w:val="24"/>
                <w:szCs w:val="24"/>
                <w:lang w:bidi="ar-SA"/>
              </w:rPr>
              <w:t>Выполненно</w:t>
            </w:r>
            <w:r w:rsidR="00470621">
              <w:rPr>
                <w:sz w:val="24"/>
                <w:szCs w:val="24"/>
                <w:lang w:bidi="ar-SA"/>
              </w:rPr>
              <w:t xml:space="preserve">е изделие соответствует и может </w:t>
            </w:r>
            <w:r w:rsidRPr="00770B66">
              <w:rPr>
                <w:sz w:val="24"/>
                <w:szCs w:val="24"/>
                <w:lang w:bidi="ar-SA"/>
              </w:rPr>
              <w:t>использоваться по назначению и допущенные отклонения в проекте не имеют принципиального значения.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Выполненное изделие имеет отклонение от указанного назначения, предусмотренн</w:t>
            </w:r>
            <w:r w:rsidR="00470621">
              <w:rPr>
                <w:sz w:val="24"/>
                <w:szCs w:val="24"/>
                <w:lang w:bidi="ar-SA"/>
              </w:rPr>
              <w:t>ого в проекте, но может использо</w:t>
            </w:r>
            <w:r w:rsidRPr="00770B66">
              <w:rPr>
                <w:sz w:val="24"/>
                <w:szCs w:val="24"/>
                <w:lang w:bidi="ar-SA"/>
              </w:rPr>
              <w:t>ваться в другом практическом применении.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Выполненное изделие не соответствует и не может использоваться по назначению.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Соответствие технологии выполнения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Ра</w:t>
            </w:r>
            <w:r w:rsidR="00470621">
              <w:rPr>
                <w:sz w:val="24"/>
                <w:szCs w:val="24"/>
                <w:lang w:bidi="ar-SA"/>
              </w:rPr>
              <w:t xml:space="preserve">бота выполнена в соответствии с технологией. </w:t>
            </w:r>
            <w:r w:rsidRPr="00770B66">
              <w:rPr>
                <w:sz w:val="24"/>
                <w:szCs w:val="24"/>
                <w:lang w:bidi="ar-SA"/>
              </w:rPr>
              <w:t>Прави</w:t>
            </w:r>
            <w:r w:rsidR="00470621">
              <w:rPr>
                <w:sz w:val="24"/>
                <w:szCs w:val="24"/>
                <w:lang w:bidi="ar-SA"/>
              </w:rPr>
              <w:t xml:space="preserve">льность подбора </w:t>
            </w:r>
            <w:proofErr w:type="gramStart"/>
            <w:r w:rsidRPr="00770B66">
              <w:rPr>
                <w:sz w:val="24"/>
                <w:szCs w:val="24"/>
                <w:lang w:bidi="ar-SA"/>
              </w:rPr>
              <w:t>технологических</w:t>
            </w:r>
            <w:proofErr w:type="gramEnd"/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операций при проектировании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Работа выполнена с отклонением от технологии, но изделие может быть использовано по назначению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i/>
                <w:iCs/>
                <w:sz w:val="24"/>
                <w:szCs w:val="24"/>
                <w:lang w:bidi="ar-SA"/>
              </w:rPr>
              <w:t>Качество</w:t>
            </w:r>
            <w:r w:rsid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i/>
                <w:iCs/>
                <w:sz w:val="24"/>
                <w:szCs w:val="24"/>
                <w:lang w:bidi="ar-SA"/>
              </w:rPr>
              <w:t>проектного</w:t>
            </w:r>
            <w:r w:rsidR="00470621">
              <w:rPr>
                <w:sz w:val="24"/>
                <w:szCs w:val="24"/>
                <w:lang w:bidi="ar-SA"/>
              </w:rPr>
              <w:t xml:space="preserve"> </w:t>
            </w:r>
            <w:r w:rsidRPr="00770B66">
              <w:rPr>
                <w:i/>
                <w:iCs/>
                <w:sz w:val="24"/>
                <w:szCs w:val="24"/>
                <w:lang w:bidi="ar-SA"/>
              </w:rPr>
              <w:t>изделия</w:t>
            </w:r>
            <w:r w:rsidR="00470621">
              <w:rPr>
                <w:i/>
                <w:iCs/>
                <w:sz w:val="24"/>
                <w:szCs w:val="24"/>
                <w:lang w:bidi="ar-SA"/>
              </w:rPr>
              <w:t>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Изделие выполнено в соответствии эскизу чертежа. Размеры выдержаны. Отделка выполнена в соответствии с требованиями</w:t>
            </w:r>
            <w:r w:rsidR="00470621">
              <w:rPr>
                <w:sz w:val="24"/>
                <w:szCs w:val="24"/>
                <w:lang w:bidi="ar-SA"/>
              </w:rPr>
              <w:t>,</w:t>
            </w:r>
            <w:r w:rsidRPr="00770B66">
              <w:rPr>
                <w:sz w:val="24"/>
                <w:szCs w:val="24"/>
                <w:lang w:bidi="ar-SA"/>
              </w:rPr>
              <w:t xml:space="preserve"> предусмотренными в проекте. </w:t>
            </w:r>
            <w:proofErr w:type="gramStart"/>
            <w:r w:rsidRPr="00770B66">
              <w:rPr>
                <w:sz w:val="24"/>
                <w:szCs w:val="24"/>
                <w:lang w:bidi="ar-SA"/>
              </w:rPr>
              <w:t>Эстетический внешний вид</w:t>
            </w:r>
            <w:proofErr w:type="gramEnd"/>
            <w:r w:rsidRPr="00770B66">
              <w:rPr>
                <w:sz w:val="24"/>
                <w:szCs w:val="24"/>
                <w:lang w:bidi="ar-SA"/>
              </w:rPr>
              <w:t xml:space="preserve"> изделия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Изделие выполнено по чертежу и эскизу с небольшими отклонениями, к</w:t>
            </w:r>
            <w:r w:rsidR="00470621">
              <w:rPr>
                <w:sz w:val="24"/>
                <w:szCs w:val="24"/>
                <w:lang w:bidi="ar-SA"/>
              </w:rPr>
              <w:t>ачество отделки удовлетворитель</w:t>
            </w:r>
            <w:r w:rsidRPr="00770B66">
              <w:rPr>
                <w:sz w:val="24"/>
                <w:szCs w:val="24"/>
                <w:lang w:bidi="ar-SA"/>
              </w:rPr>
              <w:t>но, ухудшился внешний вид изделия, но может быть использован по назначению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770B66">
              <w:rPr>
                <w:b/>
                <w:bCs/>
                <w:sz w:val="24"/>
                <w:szCs w:val="24"/>
                <w:lang w:bidi="ar-SA"/>
              </w:rPr>
              <w:t>Итого (до 50 баллов)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Максимальная сумма баллов за работу – 50 баллов.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Оценки: «5» ставится, если учащийся набрал 40-50 баллов;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«4» ставится, если учащийся набрал 30-40 баллов;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«3» ставится, если учащийся набрал 10-30 баллов;</w:t>
            </w:r>
          </w:p>
          <w:p w:rsidR="00770B66" w:rsidRPr="00770B66" w:rsidRDefault="00770B66" w:rsidP="00770B66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770B66">
              <w:rPr>
                <w:sz w:val="24"/>
                <w:szCs w:val="24"/>
                <w:lang w:bidi="ar-SA"/>
              </w:rPr>
              <w:t>«2» ставится, если учащийся набрал 9</w:t>
            </w:r>
          </w:p>
          <w:p w:rsidR="001A770D" w:rsidRPr="00D40AEA" w:rsidRDefault="001A770D" w:rsidP="00CF5E19">
            <w:pPr>
              <w:pStyle w:val="a6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</w:pP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E61"/>
    <w:multiLevelType w:val="multilevel"/>
    <w:tmpl w:val="3D5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47524"/>
    <w:multiLevelType w:val="multilevel"/>
    <w:tmpl w:val="66C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6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E1A"/>
    <w:multiLevelType w:val="multilevel"/>
    <w:tmpl w:val="021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D4597"/>
    <w:multiLevelType w:val="hybridMultilevel"/>
    <w:tmpl w:val="2A22A12E"/>
    <w:lvl w:ilvl="0" w:tplc="70F616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3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0295E"/>
    <w:multiLevelType w:val="multilevel"/>
    <w:tmpl w:val="5AE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6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6A58A6"/>
    <w:multiLevelType w:val="multilevel"/>
    <w:tmpl w:val="61C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253C8"/>
    <w:multiLevelType w:val="multilevel"/>
    <w:tmpl w:val="E1C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C0C8F"/>
    <w:multiLevelType w:val="multilevel"/>
    <w:tmpl w:val="F47A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21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23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6F90"/>
    <w:multiLevelType w:val="multilevel"/>
    <w:tmpl w:val="4DA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A7A94"/>
    <w:multiLevelType w:val="hybridMultilevel"/>
    <w:tmpl w:val="9DE0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7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8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6"/>
  </w:num>
  <w:num w:numId="5">
    <w:abstractNumId w:val="12"/>
  </w:num>
  <w:num w:numId="6">
    <w:abstractNumId w:val="22"/>
  </w:num>
  <w:num w:numId="7">
    <w:abstractNumId w:val="23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0"/>
  </w:num>
  <w:num w:numId="16">
    <w:abstractNumId w:val="7"/>
  </w:num>
  <w:num w:numId="17">
    <w:abstractNumId w:val="28"/>
  </w:num>
  <w:num w:numId="18">
    <w:abstractNumId w:val="25"/>
  </w:num>
  <w:num w:numId="19">
    <w:abstractNumId w:val="11"/>
  </w:num>
  <w:num w:numId="20">
    <w:abstractNumId w:val="10"/>
  </w:num>
  <w:num w:numId="21">
    <w:abstractNumId w:val="14"/>
  </w:num>
  <w:num w:numId="22">
    <w:abstractNumId w:val="3"/>
  </w:num>
  <w:num w:numId="23">
    <w:abstractNumId w:val="19"/>
  </w:num>
  <w:num w:numId="24">
    <w:abstractNumId w:val="24"/>
  </w:num>
  <w:num w:numId="25">
    <w:abstractNumId w:val="17"/>
  </w:num>
  <w:num w:numId="26">
    <w:abstractNumId w:val="18"/>
  </w:num>
  <w:num w:numId="27">
    <w:abstractNumId w:val="8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3BF"/>
    <w:rsid w:val="00094AB1"/>
    <w:rsid w:val="000C262B"/>
    <w:rsid w:val="001211A8"/>
    <w:rsid w:val="001A770D"/>
    <w:rsid w:val="00222F3F"/>
    <w:rsid w:val="002360CB"/>
    <w:rsid w:val="00264AEE"/>
    <w:rsid w:val="002A4004"/>
    <w:rsid w:val="00331D24"/>
    <w:rsid w:val="003576A4"/>
    <w:rsid w:val="004325FC"/>
    <w:rsid w:val="00437150"/>
    <w:rsid w:val="00470621"/>
    <w:rsid w:val="005E20C1"/>
    <w:rsid w:val="00605E57"/>
    <w:rsid w:val="00626182"/>
    <w:rsid w:val="006323BF"/>
    <w:rsid w:val="00693BE4"/>
    <w:rsid w:val="00694316"/>
    <w:rsid w:val="006A40A1"/>
    <w:rsid w:val="006A6B55"/>
    <w:rsid w:val="006E00E1"/>
    <w:rsid w:val="006F0096"/>
    <w:rsid w:val="006F076A"/>
    <w:rsid w:val="00714F29"/>
    <w:rsid w:val="00770B66"/>
    <w:rsid w:val="007E7E82"/>
    <w:rsid w:val="008E0244"/>
    <w:rsid w:val="00901BB4"/>
    <w:rsid w:val="00A0020B"/>
    <w:rsid w:val="00A14893"/>
    <w:rsid w:val="00A6102A"/>
    <w:rsid w:val="00A87F81"/>
    <w:rsid w:val="00AF074A"/>
    <w:rsid w:val="00B65EC4"/>
    <w:rsid w:val="00B74C8B"/>
    <w:rsid w:val="00BC5018"/>
    <w:rsid w:val="00C67318"/>
    <w:rsid w:val="00C96285"/>
    <w:rsid w:val="00CE64F3"/>
    <w:rsid w:val="00CF5E19"/>
    <w:rsid w:val="00D21BCE"/>
    <w:rsid w:val="00D40AEA"/>
    <w:rsid w:val="00D753E3"/>
    <w:rsid w:val="00DF22B5"/>
    <w:rsid w:val="00E63F6E"/>
    <w:rsid w:val="00EC3601"/>
    <w:rsid w:val="00FB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styleId="a7">
    <w:name w:val="No Spacing"/>
    <w:uiPriority w:val="1"/>
    <w:qFormat/>
    <w:rsid w:val="0043715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bstract">
    <w:name w:val="Abstract Знак"/>
    <w:link w:val="Abstract0"/>
    <w:uiPriority w:val="99"/>
    <w:locked/>
    <w:rsid w:val="006F0096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6F0096"/>
    <w:pPr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en-US" w:eastAsia="en-US" w:bidi="ar-SA"/>
    </w:rPr>
  </w:style>
  <w:style w:type="character" w:customStyle="1" w:styleId="a8">
    <w:name w:val="А_основной Знак"/>
    <w:link w:val="a9"/>
    <w:uiPriority w:val="99"/>
    <w:locked/>
    <w:rsid w:val="006F0096"/>
    <w:rPr>
      <w:rFonts w:ascii="Times New Roman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uiPriority w:val="99"/>
    <w:rsid w:val="006F0096"/>
    <w:pPr>
      <w:widowControl/>
      <w:autoSpaceDE/>
      <w:autoSpaceDN/>
      <w:spacing w:line="360" w:lineRule="auto"/>
      <w:ind w:firstLine="454"/>
      <w:jc w:val="both"/>
    </w:pPr>
    <w:rPr>
      <w:rFonts w:eastAsiaTheme="minorHAnsi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27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uchitel</cp:lastModifiedBy>
  <cp:revision>27</cp:revision>
  <dcterms:created xsi:type="dcterms:W3CDTF">2019-01-14T12:22:00Z</dcterms:created>
  <dcterms:modified xsi:type="dcterms:W3CDTF">2019-08-06T02:15:00Z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